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5"/>
        <w:ind w:left="161" w:right="1"/>
        <w:jc w:val="center"/>
      </w:pPr>
      <w:bookmarkStart w:name="Internal" w:id="1"/>
      <w:bookmarkEnd w:id="1"/>
      <w:r>
        <w:rPr>
          <w:b w:val="0"/>
        </w:rPr>
      </w:r>
      <w:r>
        <w:rPr>
          <w:w w:val="105"/>
        </w:rPr>
        <w:t>Purdue</w:t>
      </w:r>
      <w:r>
        <w:rPr>
          <w:spacing w:val="-10"/>
          <w:w w:val="105"/>
        </w:rPr>
        <w:t> </w:t>
      </w:r>
      <w:r>
        <w:rPr>
          <w:w w:val="105"/>
        </w:rPr>
        <w:t>University's</w:t>
      </w:r>
      <w:r>
        <w:rPr>
          <w:spacing w:val="-9"/>
          <w:w w:val="105"/>
        </w:rPr>
        <w:t> </w:t>
      </w:r>
      <w:r>
        <w:rPr>
          <w:w w:val="105"/>
        </w:rPr>
        <w:t>Inventory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Guidelines,</w:t>
      </w:r>
      <w:r>
        <w:rPr>
          <w:spacing w:val="-9"/>
          <w:w w:val="105"/>
        </w:rPr>
        <w:t> </w:t>
      </w:r>
      <w:r>
        <w:rPr>
          <w:w w:val="105"/>
        </w:rPr>
        <w:t>Policies,</w:t>
      </w:r>
      <w:r>
        <w:rPr>
          <w:spacing w:val="-9"/>
          <w:w w:val="105"/>
        </w:rPr>
        <w:t> </w:t>
      </w:r>
      <w:r>
        <w:rPr>
          <w:w w:val="105"/>
        </w:rPr>
        <w:t>Procedures,</w:t>
      </w:r>
      <w:r>
        <w:rPr>
          <w:spacing w:val="-9"/>
          <w:w w:val="105"/>
        </w:rPr>
        <w:t> </w:t>
      </w:r>
      <w:r>
        <w:rPr>
          <w:w w:val="105"/>
        </w:rPr>
        <w:t>QRCs,</w:t>
      </w:r>
      <w:r>
        <w:rPr>
          <w:spacing w:val="-8"/>
          <w:w w:val="105"/>
        </w:rPr>
        <w:t> </w:t>
      </w:r>
      <w:r>
        <w:rPr>
          <w:spacing w:val="-4"/>
          <w:w w:val="105"/>
        </w:rPr>
        <w:t>Etc.</w:t>
      </w:r>
    </w:p>
    <w:p>
      <w:pPr>
        <w:pStyle w:val="BodyText"/>
        <w:spacing w:before="40" w:after="6"/>
        <w:ind w:left="161"/>
        <w:jc w:val="center"/>
      </w:pPr>
      <w:r>
        <w:rPr>
          <w:w w:val="105"/>
        </w:rPr>
        <w:t>Key</w:t>
      </w:r>
      <w:r>
        <w:rPr>
          <w:spacing w:val="-9"/>
          <w:w w:val="105"/>
        </w:rPr>
        <w:t> </w:t>
      </w:r>
      <w:r>
        <w:rPr>
          <w:w w:val="105"/>
        </w:rPr>
        <w:t>Internal</w:t>
      </w:r>
      <w:r>
        <w:rPr>
          <w:spacing w:val="-8"/>
          <w:w w:val="105"/>
        </w:rPr>
        <w:t> </w:t>
      </w:r>
      <w:r>
        <w:rPr>
          <w:w w:val="105"/>
        </w:rPr>
        <w:t>Controls</w:t>
      </w:r>
      <w:r>
        <w:rPr>
          <w:spacing w:val="-9"/>
          <w:w w:val="105"/>
        </w:rPr>
        <w:t> </w:t>
      </w:r>
      <w:r>
        <w:rPr>
          <w:w w:val="105"/>
        </w:rPr>
        <w:t>(Federal</w:t>
      </w:r>
      <w:r>
        <w:rPr>
          <w:spacing w:val="-8"/>
          <w:w w:val="105"/>
        </w:rPr>
        <w:t> </w:t>
      </w:r>
      <w:r>
        <w:rPr>
          <w:w w:val="105"/>
        </w:rPr>
        <w:t>Appropriations,</w:t>
      </w:r>
      <w:r>
        <w:rPr>
          <w:spacing w:val="-8"/>
          <w:w w:val="105"/>
        </w:rPr>
        <w:t> </w:t>
      </w:r>
      <w:r>
        <w:rPr>
          <w:w w:val="105"/>
        </w:rPr>
        <w:t>Student</w:t>
      </w:r>
      <w:r>
        <w:rPr>
          <w:spacing w:val="-9"/>
          <w:w w:val="105"/>
        </w:rPr>
        <w:t> </w:t>
      </w:r>
      <w:r>
        <w:rPr>
          <w:w w:val="105"/>
        </w:rPr>
        <w:t>Aid,</w:t>
      </w:r>
      <w:r>
        <w:rPr>
          <w:spacing w:val="-8"/>
          <w:w w:val="105"/>
        </w:rPr>
        <w:t> </w:t>
      </w:r>
      <w:r>
        <w:rPr>
          <w:w w:val="105"/>
        </w:rPr>
        <w:t>Sponsored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Programs)</w:t>
      </w:r>
    </w:p>
    <w:tbl>
      <w:tblPr>
        <w:tblW w:w="0" w:type="auto"/>
        <w:jc w:val="left"/>
        <w:tblInd w:w="3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8"/>
        <w:gridCol w:w="2804"/>
        <w:gridCol w:w="3675"/>
        <w:gridCol w:w="999"/>
        <w:gridCol w:w="1693"/>
        <w:gridCol w:w="841"/>
        <w:gridCol w:w="1964"/>
      </w:tblGrid>
      <w:tr>
        <w:trPr>
          <w:trHeight w:val="168" w:hRule="atLeast"/>
        </w:trPr>
        <w:tc>
          <w:tcPr>
            <w:tcW w:w="13594" w:type="dxa"/>
            <w:gridSpan w:val="7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28" w:lineRule="exact" w:before="0"/>
              <w:ind w:left="0" w:right="1064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Revised Aug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2026</w:t>
            </w:r>
          </w:p>
        </w:tc>
      </w:tr>
      <w:tr>
        <w:trPr>
          <w:trHeight w:val="549" w:hRule="atLeast"/>
        </w:trPr>
        <w:tc>
          <w:tcPr>
            <w:tcW w:w="1618" w:type="dxa"/>
          </w:tcPr>
          <w:p>
            <w:pPr>
              <w:pStyle w:val="TableParagraph"/>
              <w:ind w:left="39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Major</w:t>
            </w:r>
            <w:r>
              <w:rPr>
                <w:b/>
                <w:spacing w:val="3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Category</w:t>
            </w:r>
          </w:p>
        </w:tc>
        <w:tc>
          <w:tcPr>
            <w:tcW w:w="2804" w:type="dxa"/>
          </w:tcPr>
          <w:p>
            <w:pPr>
              <w:pStyle w:val="TableParagraph"/>
              <w:ind w:left="45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Internal</w:t>
            </w:r>
            <w:r>
              <w:rPr>
                <w:b/>
                <w:spacing w:val="-4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Control/Process/Procedure</w:t>
            </w:r>
          </w:p>
        </w:tc>
        <w:tc>
          <w:tcPr>
            <w:tcW w:w="3675" w:type="dxa"/>
          </w:tcPr>
          <w:p>
            <w:pPr>
              <w:pStyle w:val="TableParagraph"/>
              <w:ind w:left="10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Location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(web)</w:t>
            </w:r>
          </w:p>
        </w:tc>
        <w:tc>
          <w:tcPr>
            <w:tcW w:w="999" w:type="dxa"/>
          </w:tcPr>
          <w:p>
            <w:pPr>
              <w:pStyle w:val="TableParagraph"/>
              <w:ind w:left="5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Responsible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spacing w:val="-4"/>
                <w:w w:val="105"/>
                <w:sz w:val="12"/>
              </w:rPr>
              <w:t>Unit</w:t>
            </w:r>
          </w:p>
        </w:tc>
        <w:tc>
          <w:tcPr>
            <w:tcW w:w="1693" w:type="dxa"/>
          </w:tcPr>
          <w:p>
            <w:pPr>
              <w:pStyle w:val="TableParagraph"/>
              <w:spacing w:line="276" w:lineRule="auto"/>
              <w:ind w:left="647" w:hanging="49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Individual</w:t>
            </w:r>
            <w:r>
              <w:rPr>
                <w:b/>
                <w:spacing w:val="-8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Responsible</w:t>
            </w:r>
            <w:r>
              <w:rPr>
                <w:b/>
                <w:spacing w:val="-7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for</w:t>
            </w:r>
            <w:r>
              <w:rPr>
                <w:b/>
                <w:spacing w:val="40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Update</w:t>
            </w:r>
          </w:p>
        </w:tc>
        <w:tc>
          <w:tcPr>
            <w:tcW w:w="841" w:type="dxa"/>
          </w:tcPr>
          <w:p>
            <w:pPr>
              <w:pStyle w:val="TableParagraph"/>
              <w:spacing w:line="276" w:lineRule="auto"/>
              <w:ind w:left="56" w:hanging="1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Int.</w:t>
            </w:r>
            <w:r>
              <w:rPr>
                <w:b/>
                <w:spacing w:val="-8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Control</w:t>
            </w:r>
            <w:r>
              <w:rPr>
                <w:b/>
                <w:spacing w:val="-7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(I)</w:t>
            </w:r>
            <w:r>
              <w:rPr>
                <w:b/>
                <w:spacing w:val="40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or</w:t>
            </w:r>
            <w:r>
              <w:rPr>
                <w:b/>
                <w:spacing w:val="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Process</w:t>
            </w:r>
            <w:r>
              <w:rPr>
                <w:b/>
                <w:spacing w:val="2"/>
                <w:w w:val="105"/>
                <w:sz w:val="12"/>
              </w:rPr>
              <w:t> </w:t>
            </w:r>
            <w:r>
              <w:rPr>
                <w:b/>
                <w:spacing w:val="-5"/>
                <w:w w:val="105"/>
                <w:sz w:val="12"/>
              </w:rPr>
              <w:t>(P)</w:t>
            </w:r>
          </w:p>
        </w:tc>
        <w:tc>
          <w:tcPr>
            <w:tcW w:w="1964" w:type="dxa"/>
          </w:tcPr>
          <w:p>
            <w:pPr>
              <w:pStyle w:val="TableParagraph"/>
              <w:ind w:left="22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Location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of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Archived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Process</w:t>
            </w: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spacing w:before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Governance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Internal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Audit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Office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5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https://www.purdue.edu/ia/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Internal</w:t>
            </w:r>
            <w:r>
              <w:rPr>
                <w:spacing w:val="-2"/>
                <w:w w:val="105"/>
                <w:sz w:val="12"/>
              </w:rPr>
              <w:t> Audit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Wendi </w:t>
            </w:r>
            <w:r>
              <w:rPr>
                <w:spacing w:val="-2"/>
                <w:w w:val="105"/>
                <w:sz w:val="12"/>
              </w:rPr>
              <w:t>Johnston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hyperlink r:id="rId6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https://www.purdue.edu/policies/re</w:t>
              </w:r>
            </w:hyperlink>
          </w:p>
          <w:p>
            <w:pPr>
              <w:pStyle w:val="TableParagraph"/>
              <w:spacing w:line="124" w:lineRule="exact" w:before="21"/>
              <w:ind w:left="19"/>
              <w:rPr>
                <w:sz w:val="12"/>
              </w:rPr>
            </w:pPr>
            <w:hyperlink r:id="rId6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vised_policies.html</w:t>
              </w:r>
            </w:hyperlink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spacing w:before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Governance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Structure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of Internal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Audit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Office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https://www.purdue.edu/ia/contact/index.php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Internal</w:t>
            </w:r>
            <w:r>
              <w:rPr>
                <w:spacing w:val="-2"/>
                <w:w w:val="105"/>
                <w:sz w:val="12"/>
              </w:rPr>
              <w:t> Audit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Wendi </w:t>
            </w:r>
            <w:r>
              <w:rPr>
                <w:spacing w:val="-2"/>
                <w:w w:val="105"/>
                <w:sz w:val="12"/>
              </w:rPr>
              <w:t>Johnston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Cascade</w:t>
            </w: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spacing w:before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Governance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Bylaws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of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the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Trustees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of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Purdue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University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8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https://www.purdue.edu/bot/about/bylaws.php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Internal</w:t>
            </w:r>
            <w:r>
              <w:rPr>
                <w:spacing w:val="-2"/>
                <w:w w:val="105"/>
                <w:sz w:val="12"/>
              </w:rPr>
              <w:t> Audit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Board of Trustees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Corporate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Secretary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Janice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Indrutz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N/A</w:t>
            </w: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spacing w:before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Governance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Officers of the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Board of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Trustees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9">
              <w:r>
                <w:rPr>
                  <w:color w:val="800080"/>
                  <w:spacing w:val="-2"/>
                  <w:w w:val="105"/>
                  <w:sz w:val="12"/>
                  <w:u w:val="single" w:color="800080"/>
                </w:rPr>
                <w:t>https://www.purdue.edu/bot/about/trustees/officers.php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Internal</w:t>
            </w:r>
            <w:r>
              <w:rPr>
                <w:spacing w:val="-2"/>
                <w:w w:val="105"/>
                <w:sz w:val="12"/>
              </w:rPr>
              <w:t> Audit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Board of Trustees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Corporate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Secretary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Janice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Indrutz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N/A</w:t>
            </w: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spacing w:before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Governance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Policies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located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at Policy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Office</w:t>
            </w:r>
            <w:r>
              <w:rPr>
                <w:spacing w:val="-2"/>
                <w:w w:val="105"/>
                <w:sz w:val="12"/>
              </w:rPr>
              <w:t> Website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10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https://www.purdue.edu/policies/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Internal</w:t>
            </w:r>
            <w:r>
              <w:rPr>
                <w:spacing w:val="-2"/>
                <w:w w:val="105"/>
                <w:sz w:val="12"/>
              </w:rPr>
              <w:t> Audit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Jessica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Teets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hyperlink r:id="rId11">
              <w:r>
                <w:rPr>
                  <w:spacing w:val="-2"/>
                  <w:w w:val="105"/>
                  <w:sz w:val="12"/>
                </w:rPr>
                <w:t>(teets@purdue.edu)</w:t>
              </w:r>
            </w:hyperlink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hyperlink r:id="rId12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http://earchives.lib.purdue.edu/cdm</w:t>
              </w:r>
            </w:hyperlink>
          </w:p>
          <w:p>
            <w:pPr>
              <w:pStyle w:val="TableParagraph"/>
              <w:spacing w:line="124" w:lineRule="exact" w:before="21"/>
              <w:ind w:left="19"/>
              <w:rPr>
                <w:sz w:val="12"/>
              </w:rPr>
            </w:pPr>
            <w:r>
              <w:rPr>
                <w:color w:val="0000FF"/>
                <w:spacing w:val="-2"/>
                <w:w w:val="105"/>
                <w:sz w:val="12"/>
                <w:u w:val="single" w:color="0000FF"/>
              </w:rPr>
              <w:t>/search/collection/PPA/searchterm/</w:t>
            </w: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spacing w:before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Governance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President's Delegation of </w:t>
            </w:r>
            <w:r>
              <w:rPr>
                <w:spacing w:val="-2"/>
                <w:w w:val="105"/>
                <w:sz w:val="12"/>
              </w:rPr>
              <w:t>Authority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13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https://www.purdue.edu/policies/governance/vb5.html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Internal</w:t>
            </w:r>
            <w:r>
              <w:rPr>
                <w:spacing w:val="-2"/>
                <w:w w:val="105"/>
                <w:sz w:val="12"/>
              </w:rPr>
              <w:t> Audit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Office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of the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VP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for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Ethics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and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Compliance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(Alysa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Rollock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hyperlink r:id="rId14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https://www.purdue.edu/policies/g</w:t>
              </w:r>
            </w:hyperlink>
          </w:p>
          <w:p>
            <w:pPr>
              <w:pStyle w:val="TableParagraph"/>
              <w:spacing w:line="124" w:lineRule="exact" w:before="21"/>
              <w:ind w:left="19"/>
              <w:rPr>
                <w:sz w:val="12"/>
              </w:rPr>
            </w:pPr>
            <w:hyperlink r:id="rId14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overnance/vb5.html#history</w:t>
              </w:r>
            </w:hyperlink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Management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General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Information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15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https://www.purdue.edu/business/comptroller/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Comptroller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Kathy Vanderwall/Josh </w:t>
            </w:r>
            <w:r>
              <w:rPr>
                <w:spacing w:val="-2"/>
                <w:w w:val="105"/>
                <w:sz w:val="12"/>
              </w:rPr>
              <w:t>Sterrett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Management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Organization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Structure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16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https://www.purdue.edu/treasurer/finance/about-us-</w:t>
              </w:r>
              <w:r>
                <w:rPr>
                  <w:color w:val="0000FF"/>
                  <w:spacing w:val="-5"/>
                  <w:w w:val="105"/>
                  <w:sz w:val="12"/>
                  <w:u w:val="single" w:color="0000FF"/>
                </w:rPr>
                <w:t>l1/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Comptroller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Kathy Vanderwall/Josh </w:t>
            </w:r>
            <w:r>
              <w:rPr>
                <w:spacing w:val="-2"/>
                <w:w w:val="105"/>
                <w:sz w:val="12"/>
              </w:rPr>
              <w:t>Sterrett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spacing w:before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Management</w:t>
            </w:r>
          </w:p>
        </w:tc>
        <w:tc>
          <w:tcPr>
            <w:tcW w:w="2804" w:type="dxa"/>
          </w:tcPr>
          <w:p>
            <w:pPr>
              <w:pStyle w:val="TableParagraph"/>
              <w:spacing w:before="6"/>
              <w:rPr>
                <w:sz w:val="12"/>
              </w:rPr>
            </w:pPr>
            <w:r>
              <w:rPr>
                <w:w w:val="105"/>
                <w:sz w:val="12"/>
              </w:rPr>
              <w:t>Managerial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Accounting </w:t>
            </w:r>
            <w:r>
              <w:rPr>
                <w:spacing w:val="-2"/>
                <w:w w:val="105"/>
                <w:sz w:val="12"/>
              </w:rPr>
              <w:t>Services</w:t>
            </w:r>
          </w:p>
        </w:tc>
        <w:tc>
          <w:tcPr>
            <w:tcW w:w="3675" w:type="dxa"/>
          </w:tcPr>
          <w:p>
            <w:pPr>
              <w:pStyle w:val="TableParagraph"/>
              <w:spacing w:before="6"/>
              <w:ind w:left="22"/>
              <w:rPr>
                <w:sz w:val="12"/>
              </w:rPr>
            </w:pPr>
            <w:hyperlink r:id="rId1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http://www.purdue.edu/business/costing/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Managerial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Kim </w:t>
            </w:r>
            <w:r>
              <w:rPr>
                <w:spacing w:val="-2"/>
                <w:w w:val="105"/>
                <w:sz w:val="12"/>
              </w:rPr>
              <w:t>Hoebel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Management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Data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and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Information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18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https://www.purdue.edu/business/sps/data/index.html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Stephanie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Willis &amp; </w:t>
            </w:r>
            <w:r>
              <w:rPr>
                <w:spacing w:val="-2"/>
                <w:w w:val="105"/>
                <w:sz w:val="12"/>
              </w:rPr>
              <w:t>Susan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Corwin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Management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GM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AIMS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19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https://www.purdue.edu/business/sps/data/GM_AIMS.html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Stephanie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Willis &amp; </w:t>
            </w:r>
            <w:r>
              <w:rPr>
                <w:spacing w:val="-2"/>
                <w:w w:val="105"/>
                <w:sz w:val="12"/>
              </w:rPr>
              <w:t>Susan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Corwin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Management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SPS</w:t>
            </w:r>
            <w:r>
              <w:rPr>
                <w:spacing w:val="-2"/>
                <w:w w:val="105"/>
                <w:sz w:val="12"/>
              </w:rPr>
              <w:t> Administration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20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https://www.purdue.edu/business/sps/pdf/SPS%20Admin%20Org%2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20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0Chart.pdf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Stephanie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Willis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Management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SPS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Ag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Field </w:t>
            </w:r>
            <w:r>
              <w:rPr>
                <w:spacing w:val="-2"/>
                <w:w w:val="105"/>
                <w:sz w:val="12"/>
              </w:rPr>
              <w:t>Office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21">
              <w:r>
                <w:rPr>
                  <w:w w:val="105"/>
                  <w:sz w:val="12"/>
                </w:rPr>
                <w:t>Archive</w:t>
              </w:r>
              <w:r>
                <w:rPr>
                  <w:spacing w:val="-2"/>
                  <w:w w:val="105"/>
                  <w:sz w:val="12"/>
                </w:rPr>
                <w:t> </w:t>
              </w:r>
              <w:r>
                <w:rPr>
                  <w:w w:val="105"/>
                  <w:sz w:val="12"/>
                </w:rPr>
                <w:t>Only - moved to SPS</w:t>
              </w:r>
              <w:r>
                <w:rPr>
                  <w:spacing w:val="-2"/>
                  <w:w w:val="105"/>
                  <w:sz w:val="12"/>
                </w:rPr>
                <w:t> </w:t>
              </w:r>
              <w:r>
                <w:rPr>
                  <w:w w:val="105"/>
                  <w:sz w:val="12"/>
                </w:rPr>
                <w:t>Org </w:t>
              </w:r>
              <w:r>
                <w:rPr>
                  <w:spacing w:val="-4"/>
                  <w:w w:val="105"/>
                  <w:sz w:val="12"/>
                </w:rPr>
                <w:t>chart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Beth </w:t>
            </w:r>
            <w:r>
              <w:rPr>
                <w:spacing w:val="-2"/>
                <w:w w:val="105"/>
                <w:sz w:val="12"/>
              </w:rPr>
              <w:t>Siple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Management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SPS</w:t>
            </w:r>
            <w:r>
              <w:rPr>
                <w:spacing w:val="-2"/>
                <w:w w:val="105"/>
                <w:sz w:val="12"/>
              </w:rPr>
              <w:t> Organization</w:t>
            </w:r>
          </w:p>
        </w:tc>
        <w:tc>
          <w:tcPr>
            <w:tcW w:w="3675" w:type="dxa"/>
          </w:tcPr>
          <w:p>
            <w:pPr>
              <w:pStyle w:val="TableParagraph"/>
              <w:spacing w:before="25"/>
              <w:ind w:left="0"/>
              <w:rPr>
                <w:b/>
                <w:sz w:val="12"/>
              </w:rPr>
            </w:pPr>
          </w:p>
          <w:p>
            <w:pPr>
              <w:pStyle w:val="TableParagraph"/>
              <w:spacing w:line="129" w:lineRule="exact" w:before="0"/>
              <w:ind w:left="22"/>
              <w:rPr>
                <w:sz w:val="12"/>
              </w:rPr>
            </w:pPr>
            <w:hyperlink r:id="rId22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https://www.purdue.edu/business/sps/general/org_chart/index.html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Stephanie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Willis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Management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SPS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Post-</w:t>
            </w:r>
            <w:r>
              <w:rPr>
                <w:spacing w:val="-2"/>
                <w:w w:val="105"/>
                <w:sz w:val="12"/>
              </w:rPr>
              <w:t>award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23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https://www.purdue.edu/business/sps/pdf/SPS%20PostAwardOrgCh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23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art.pdf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Susan </w:t>
            </w:r>
            <w:r>
              <w:rPr>
                <w:spacing w:val="-2"/>
                <w:w w:val="105"/>
                <w:sz w:val="12"/>
              </w:rPr>
              <w:t>Corwin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Management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SPS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Pre-</w:t>
            </w:r>
            <w:r>
              <w:rPr>
                <w:spacing w:val="-2"/>
                <w:w w:val="105"/>
                <w:sz w:val="12"/>
              </w:rPr>
              <w:t>award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24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https://www.purdue.edu/business/sps/preaward/index.html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Amanda </w:t>
            </w:r>
            <w:r>
              <w:rPr>
                <w:spacing w:val="-2"/>
                <w:w w:val="105"/>
                <w:sz w:val="12"/>
              </w:rPr>
              <w:t>Hamaker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Account Management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Guidelines-</w:t>
            </w:r>
            <w:r>
              <w:rPr>
                <w:spacing w:val="-2"/>
                <w:w w:val="105"/>
                <w:sz w:val="12"/>
              </w:rPr>
              <w:t>Federal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Appropriations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25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https://www.purdue.edu/treasurer/finance/controller/accounting-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25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services/governance-manual/accounting-and-financial-management-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Ag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Bus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Ofc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Susan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Kremer/Beth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Siple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Accounting and Financial Management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Governance-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Federal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Appropropriations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26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https://www.purdue.edu/treasurer/finance/controller/accounting-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26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services/governance-manual/accounting-and-financial-management-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Ag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Bus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Ofc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Susan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Kremer/Beth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Siple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BPR Finance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Training--Ag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Funds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25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https://www.purdue.edu/treasurer/finance/controller/accounting-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25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services/governance-manual/accounting-and-financial-management-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Ag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Bus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Ofc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Susan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Kremer/Beth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Siple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Revolving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Fund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2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https://www.purdue.edu/treasurer/finance/controller/accounting-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2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services/reference-resources/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Comptroller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Elvira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Burke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Abbreviations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Used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Accounting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Materials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28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https://www.purdue.edu/treasurer/finance/controller/accounting-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28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services/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Accounting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Josh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Sterrett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Account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Management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Guidelines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Student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Aid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29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https://www.purdue.edu/treasurer/finance/controller/accounting-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29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services/governance-manual/accounting-and-financial-management-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Accounting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Janet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Kliewer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Account Structure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Summary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30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https://www.purdue.edu/treasurer/finance/controller/accounting-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30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services/governance-manual/finance-structure-and-master-</w:t>
              </w:r>
              <w:r>
                <w:rPr>
                  <w:color w:val="0000FF"/>
                  <w:spacing w:val="-4"/>
                  <w:w w:val="105"/>
                  <w:sz w:val="12"/>
                  <w:u w:val="single" w:color="0000FF"/>
                </w:rPr>
                <w:t>data/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Accounting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Rebecca</w:t>
            </w:r>
            <w:r>
              <w:rPr>
                <w:spacing w:val="-2"/>
                <w:w w:val="105"/>
                <w:sz w:val="12"/>
              </w:rPr>
              <w:t> Miller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Accounting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Services Share</w:t>
            </w:r>
            <w:r>
              <w:rPr>
                <w:spacing w:val="-2"/>
                <w:w w:val="105"/>
                <w:sz w:val="12"/>
              </w:rPr>
              <w:t> Drive</w:t>
            </w: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Accounting and Financial Management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Governance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Manual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31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https://www.purdue.edu/treasurer/finance/controller/accounting-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31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services/governance-manual/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Accounting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Various/Shannon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Goff/Kathy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Vanderwall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Agency -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Outside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Award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Funds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2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https://www.purdue.edu/treasurer/finance/controller/accounting-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2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services/reference-resources/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Accounting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Josh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Sterrett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Auxiliary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and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Service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Enterprise</w:t>
            </w:r>
            <w:r>
              <w:rPr>
                <w:spacing w:val="-2"/>
                <w:w w:val="105"/>
                <w:sz w:val="12"/>
              </w:rPr>
              <w:t> Funds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2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https://www.purdue.edu/treasurer/finance/controller/accounting-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2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services/reference-resources/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Accounting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Janet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Kliewer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type w:val="continuous"/>
          <w:pgSz w:w="15840" w:h="12240" w:orient="landscape"/>
          <w:pgMar w:top="1060" w:bottom="280" w:left="720" w:right="1080"/>
        </w:sectPr>
      </w:pPr>
    </w:p>
    <w:p>
      <w:pPr>
        <w:spacing w:line="240" w:lineRule="auto" w:before="0"/>
        <w:rPr>
          <w:b/>
          <w:sz w:val="2"/>
        </w:rPr>
      </w:pPr>
    </w:p>
    <w:tbl>
      <w:tblPr>
        <w:tblW w:w="0" w:type="auto"/>
        <w:jc w:val="left"/>
        <w:tblInd w:w="3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8"/>
        <w:gridCol w:w="2804"/>
        <w:gridCol w:w="3675"/>
        <w:gridCol w:w="999"/>
        <w:gridCol w:w="1693"/>
        <w:gridCol w:w="841"/>
        <w:gridCol w:w="1964"/>
      </w:tblGrid>
      <w:tr>
        <w:trPr>
          <w:trHeight w:val="556" w:hRule="atLeast"/>
        </w:trPr>
        <w:tc>
          <w:tcPr>
            <w:tcW w:w="1618" w:type="dxa"/>
          </w:tcPr>
          <w:p>
            <w:pPr>
              <w:pStyle w:val="TableParagraph"/>
              <w:ind w:left="39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Major</w:t>
            </w:r>
            <w:r>
              <w:rPr>
                <w:b/>
                <w:spacing w:val="3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Category</w:t>
            </w:r>
          </w:p>
        </w:tc>
        <w:tc>
          <w:tcPr>
            <w:tcW w:w="2804" w:type="dxa"/>
          </w:tcPr>
          <w:p>
            <w:pPr>
              <w:pStyle w:val="TableParagraph"/>
              <w:ind w:left="45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Internal</w:t>
            </w:r>
            <w:r>
              <w:rPr>
                <w:b/>
                <w:spacing w:val="-4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Control/Process/Procedure</w:t>
            </w:r>
          </w:p>
        </w:tc>
        <w:tc>
          <w:tcPr>
            <w:tcW w:w="3675" w:type="dxa"/>
          </w:tcPr>
          <w:p>
            <w:pPr>
              <w:pStyle w:val="TableParagraph"/>
              <w:ind w:left="10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Location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(web)</w:t>
            </w:r>
          </w:p>
        </w:tc>
        <w:tc>
          <w:tcPr>
            <w:tcW w:w="999" w:type="dxa"/>
          </w:tcPr>
          <w:p>
            <w:pPr>
              <w:pStyle w:val="TableParagraph"/>
              <w:ind w:left="5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Responsible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spacing w:val="-4"/>
                <w:w w:val="105"/>
                <w:sz w:val="12"/>
              </w:rPr>
              <w:t>Unit</w:t>
            </w:r>
          </w:p>
        </w:tc>
        <w:tc>
          <w:tcPr>
            <w:tcW w:w="1693" w:type="dxa"/>
          </w:tcPr>
          <w:p>
            <w:pPr>
              <w:pStyle w:val="TableParagraph"/>
              <w:spacing w:line="276" w:lineRule="auto"/>
              <w:ind w:left="647" w:hanging="49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Individual</w:t>
            </w:r>
            <w:r>
              <w:rPr>
                <w:b/>
                <w:spacing w:val="-8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Responsible</w:t>
            </w:r>
            <w:r>
              <w:rPr>
                <w:b/>
                <w:spacing w:val="-7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for</w:t>
            </w:r>
            <w:r>
              <w:rPr>
                <w:b/>
                <w:spacing w:val="40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Update</w:t>
            </w:r>
          </w:p>
        </w:tc>
        <w:tc>
          <w:tcPr>
            <w:tcW w:w="841" w:type="dxa"/>
          </w:tcPr>
          <w:p>
            <w:pPr>
              <w:pStyle w:val="TableParagraph"/>
              <w:spacing w:line="276" w:lineRule="auto"/>
              <w:ind w:left="56" w:hanging="1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Int.</w:t>
            </w:r>
            <w:r>
              <w:rPr>
                <w:b/>
                <w:spacing w:val="-8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Control</w:t>
            </w:r>
            <w:r>
              <w:rPr>
                <w:b/>
                <w:spacing w:val="-7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(I)</w:t>
            </w:r>
            <w:r>
              <w:rPr>
                <w:b/>
                <w:spacing w:val="40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or</w:t>
            </w:r>
            <w:r>
              <w:rPr>
                <w:b/>
                <w:spacing w:val="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Process</w:t>
            </w:r>
            <w:r>
              <w:rPr>
                <w:b/>
                <w:spacing w:val="2"/>
                <w:w w:val="105"/>
                <w:sz w:val="12"/>
              </w:rPr>
              <w:t> </w:t>
            </w:r>
            <w:r>
              <w:rPr>
                <w:b/>
                <w:spacing w:val="-5"/>
                <w:w w:val="105"/>
                <w:sz w:val="12"/>
              </w:rPr>
              <w:t>(P)</w:t>
            </w:r>
          </w:p>
        </w:tc>
        <w:tc>
          <w:tcPr>
            <w:tcW w:w="1964" w:type="dxa"/>
          </w:tcPr>
          <w:p>
            <w:pPr>
              <w:pStyle w:val="TableParagraph"/>
              <w:ind w:left="22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Location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of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Archived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Process</w:t>
            </w: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Definitions of Award,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Prize, Scholarship,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and </w:t>
            </w:r>
            <w:r>
              <w:rPr>
                <w:spacing w:val="-4"/>
                <w:w w:val="105"/>
                <w:sz w:val="12"/>
              </w:rPr>
              <w:t>Grant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2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https://www.purdue.edu/treasurer/finance/controller/accounting-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2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services/reference-resources/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Accounting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Josh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Sterrett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Document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Types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25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https://www.purdue.edu/treasurer/finance/controller/accounting-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25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services/governance-manual/accounting-and-financial-management-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Accounting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Rebecca</w:t>
            </w:r>
            <w:r>
              <w:rPr>
                <w:spacing w:val="-2"/>
                <w:w w:val="105"/>
                <w:sz w:val="12"/>
              </w:rPr>
              <w:t> Miller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Accounting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Services Share</w:t>
            </w:r>
            <w:r>
              <w:rPr>
                <w:spacing w:val="-2"/>
                <w:w w:val="105"/>
                <w:sz w:val="12"/>
              </w:rPr>
              <w:t> Drive</w:t>
            </w: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Endowment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Management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Guidelines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25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https://www.purdue.edu/treasurer/finance/controller/accounting-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25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services/governance-manual/accounting-and-financial-management-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Accounting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Janet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Kliewer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Endowment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Types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2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https://www.purdue.edu/treasurer/finance/controller/accounting-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2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services/reference-resources/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Accounting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Josh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Sterrett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Finance</w:t>
            </w:r>
            <w:r>
              <w:rPr>
                <w:spacing w:val="-2"/>
                <w:w w:val="105"/>
                <w:sz w:val="12"/>
              </w:rPr>
              <w:t> Training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32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https://www.purdue.edu/treasurer/finance/process-and-procedures/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Accounting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Josh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Sterrett/Rebecca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Miller/Andrew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Bean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Financial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Report </w:t>
            </w:r>
            <w:r>
              <w:rPr>
                <w:spacing w:val="-2"/>
                <w:w w:val="105"/>
                <w:sz w:val="12"/>
              </w:rPr>
              <w:t>Policies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33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https://www.purdue.edu/treasurer/finance/controller/accounting-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33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services/year-</w:t>
              </w:r>
              <w:r>
                <w:rPr>
                  <w:color w:val="0000FF"/>
                  <w:spacing w:val="-4"/>
                  <w:w w:val="105"/>
                  <w:sz w:val="12"/>
                  <w:u w:val="single" w:color="0000FF"/>
                </w:rPr>
                <w:t>end/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Accounting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Josh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Sterrett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Forms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34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https://www.purdue.edu/treasurer/finance/controller/accounting-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34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services/finance-templates/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Accounting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Josh</w:t>
            </w:r>
            <w:r>
              <w:rPr>
                <w:spacing w:val="3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Sterrett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Fund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Group </w:t>
            </w:r>
            <w:r>
              <w:rPr>
                <w:spacing w:val="-2"/>
                <w:w w:val="105"/>
                <w:sz w:val="12"/>
              </w:rPr>
              <w:t>References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35">
              <w:r>
                <w:rPr>
                  <w:color w:val="0000FF"/>
                  <w:w w:val="105"/>
                  <w:sz w:val="12"/>
                  <w:u w:val="single" w:color="0000FF"/>
                </w:rPr>
                <w:t>Archive</w:t>
              </w:r>
              <w:r>
                <w:rPr>
                  <w:color w:val="0000FF"/>
                  <w:spacing w:val="-3"/>
                  <w:w w:val="105"/>
                  <w:sz w:val="12"/>
                  <w:u w:val="single" w:color="0000FF"/>
                </w:rPr>
                <w:t> </w:t>
              </w:r>
              <w:r>
                <w:rPr>
                  <w:color w:val="0000FF"/>
                  <w:w w:val="105"/>
                  <w:sz w:val="12"/>
                  <w:u w:val="single" w:color="0000FF"/>
                </w:rPr>
                <w:t>Only,</w:t>
              </w:r>
              <w:r>
                <w:rPr>
                  <w:color w:val="0000FF"/>
                  <w:spacing w:val="-1"/>
                  <w:w w:val="105"/>
                  <w:sz w:val="12"/>
                  <w:u w:val="single" w:color="0000FF"/>
                </w:rPr>
                <w:t> </w:t>
              </w:r>
              <w:r>
                <w:rPr>
                  <w:color w:val="0000FF"/>
                  <w:w w:val="105"/>
                  <w:sz w:val="12"/>
                  <w:u w:val="single" w:color="0000FF"/>
                </w:rPr>
                <w:t>reference</w:t>
              </w:r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 </w:t>
              </w:r>
              <w:r>
                <w:rPr>
                  <w:color w:val="0000FF"/>
                  <w:w w:val="105"/>
                  <w:sz w:val="12"/>
                  <w:u w:val="single" w:color="0000FF"/>
                </w:rPr>
                <w:t>fund</w:t>
              </w:r>
              <w:r>
                <w:rPr>
                  <w:color w:val="0000FF"/>
                  <w:spacing w:val="-1"/>
                  <w:w w:val="105"/>
                  <w:sz w:val="12"/>
                  <w:u w:val="single" w:color="0000FF"/>
                </w:rPr>
                <w:t> </w:t>
              </w:r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listing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Accounting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Rebecca</w:t>
            </w:r>
            <w:r>
              <w:rPr>
                <w:spacing w:val="-2"/>
                <w:w w:val="105"/>
                <w:sz w:val="12"/>
              </w:rPr>
              <w:t> Miller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Accounting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Services Share</w:t>
            </w:r>
            <w:r>
              <w:rPr>
                <w:spacing w:val="-2"/>
                <w:w w:val="105"/>
                <w:sz w:val="12"/>
              </w:rPr>
              <w:t> Drive</w:t>
            </w: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Fund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Listing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30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https://www.purdue.edu/treasurer/finance/controller/accounting-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30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services/governance-manual/finance-structure-and-master-</w:t>
              </w:r>
              <w:r>
                <w:rPr>
                  <w:color w:val="0000FF"/>
                  <w:spacing w:val="-4"/>
                  <w:w w:val="105"/>
                  <w:sz w:val="12"/>
                  <w:u w:val="single" w:color="0000FF"/>
                </w:rPr>
                <w:t>data/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Accounting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Rebecca</w:t>
            </w:r>
            <w:r>
              <w:rPr>
                <w:spacing w:val="-2"/>
                <w:w w:val="105"/>
                <w:sz w:val="12"/>
              </w:rPr>
              <w:t> Miller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Accounting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Services Share</w:t>
            </w:r>
            <w:r>
              <w:rPr>
                <w:spacing w:val="-2"/>
                <w:w w:val="105"/>
                <w:sz w:val="12"/>
              </w:rPr>
              <w:t> Drive</w:t>
            </w: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General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Funds - </w:t>
            </w:r>
            <w:r>
              <w:rPr>
                <w:spacing w:val="-2"/>
                <w:w w:val="105"/>
                <w:sz w:val="12"/>
              </w:rPr>
              <w:t>Guidelines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2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https://www.purdue.edu/treasurer/finance/controller/accounting-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2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services/reference-resources/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Accounting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Janet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Kliewer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General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Ledger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List and </w:t>
            </w:r>
            <w:r>
              <w:rPr>
                <w:spacing w:val="-2"/>
                <w:w w:val="105"/>
                <w:sz w:val="12"/>
              </w:rPr>
              <w:t>Descriptions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36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https://www.purdue.edu/treasurer/finance/controller/accounting-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36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services/governance-manual/accounting-and-financial-management-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Accounting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Josh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Sterrett/Rebecca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Miller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Gift Funds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Guidelines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25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https://www.purdue.edu/treasurer/finance/controller/accounting-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25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services/governance-manual/accounting-and-financial-management-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Accounting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Janet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Kliewer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GR/IR</w:t>
            </w:r>
            <w:r>
              <w:rPr>
                <w:spacing w:val="-2"/>
                <w:w w:val="105"/>
                <w:sz w:val="12"/>
              </w:rPr>
              <w:t> Postings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2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https://www.purdue.edu/treasurer/finance/controller/accounting-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2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services/reference-resources/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Accounting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Josh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Sterrett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Hospitality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Expenditure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Policy </w:t>
            </w:r>
            <w:r>
              <w:rPr>
                <w:spacing w:val="-4"/>
                <w:w w:val="105"/>
                <w:sz w:val="12"/>
              </w:rPr>
              <w:t>FAQ's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3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https://www.purdue.edu/treasurer/finance/operations/business-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3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operations-and-centers/procurement-travel-centers/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Accounting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Josh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Sterrett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Merchant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Card -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Office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of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Treasury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Operations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38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https://purdue0.sharepoint.com/sites/merchantservices/SitePages/H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38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ome.aspx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Accounting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OTO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Month-End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Document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Deadlines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2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https://www.purdue.edu/treasurer/finance/controller/accounting-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2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services/reference-resources/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Accounting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Josh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Sterrett/Shannon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Goff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Pending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and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Clearing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2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https://www.purdue.edu/treasurer/finance/controller/accounting-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2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services/reference-resources/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Accounting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Josh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Sterrett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Promotional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and Marketing Expenditure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Guidelines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2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https://www.purdue.edu/treasurer/finance/controller/accounting-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2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services/reference-resources/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Accounting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Josh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Sterrett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Purchasing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Card</w:t>
            </w:r>
            <w:r>
              <w:rPr>
                <w:spacing w:val="-2"/>
                <w:w w:val="105"/>
                <w:sz w:val="12"/>
              </w:rPr>
              <w:t> Information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39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https://www.purdue.edu/procurement/card-services/purchasing-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39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card.php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Accounting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Procurement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References/Resources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2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https://www.purdue.edu/treasurer/finance/controller/accounting-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2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services/reference-resources/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Accounting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Josh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Sterrett/Rebecca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Miller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SAP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Ledgers -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Differences </w:t>
            </w:r>
            <w:r>
              <w:rPr>
                <w:spacing w:val="-2"/>
                <w:w w:val="105"/>
                <w:sz w:val="12"/>
              </w:rPr>
              <w:t>Between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30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https://www.purdue.edu/treasurer/finance/controller/accounting-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30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services/governance-manual/finance-structure-and-master-</w:t>
              </w:r>
              <w:r>
                <w:rPr>
                  <w:color w:val="0000FF"/>
                  <w:spacing w:val="-4"/>
                  <w:w w:val="105"/>
                  <w:sz w:val="12"/>
                  <w:u w:val="single" w:color="0000FF"/>
                </w:rPr>
                <w:t>data/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Accounting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Rebecca</w:t>
            </w:r>
            <w:r>
              <w:rPr>
                <w:spacing w:val="-2"/>
                <w:w w:val="105"/>
                <w:sz w:val="12"/>
              </w:rPr>
              <w:t> Miller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Accounting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Services Share</w:t>
            </w:r>
            <w:r>
              <w:rPr>
                <w:spacing w:val="-2"/>
                <w:w w:val="105"/>
                <w:sz w:val="12"/>
              </w:rPr>
              <w:t> Drive</w:t>
            </w: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Standard Rules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for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Available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Funding </w:t>
            </w:r>
            <w:r>
              <w:rPr>
                <w:spacing w:val="-2"/>
                <w:w w:val="105"/>
                <w:sz w:val="12"/>
              </w:rPr>
              <w:t>Classification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2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https://www.purdue.edu/treasurer/finance/controller/accounting-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2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services/reference-resources/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Accounting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Rebecca</w:t>
            </w:r>
            <w:r>
              <w:rPr>
                <w:spacing w:val="-2"/>
                <w:w w:val="105"/>
                <w:sz w:val="12"/>
              </w:rPr>
              <w:t> Miller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State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Line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Item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Funds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Guidelines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2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https://www.purdue.edu/treasurer/finance/controller/accounting-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2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services/reference-resources/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Accounting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Susan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Kremer/Beth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Siple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Transfer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Procedures and GL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Account </w:t>
            </w:r>
            <w:r>
              <w:rPr>
                <w:spacing w:val="-4"/>
                <w:w w:val="105"/>
                <w:sz w:val="12"/>
              </w:rPr>
              <w:t>Grid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40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https://www.purdue.edu/treasurer/finance/controller/accounting-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40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services/governance-manual/accounting-and-financial-management-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Accounting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Rebecca</w:t>
            </w:r>
            <w:r>
              <w:rPr>
                <w:spacing w:val="-2"/>
                <w:w w:val="105"/>
                <w:sz w:val="12"/>
              </w:rPr>
              <w:t> Miller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Accounting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Services Share</w:t>
            </w:r>
            <w:r>
              <w:rPr>
                <w:spacing w:val="-2"/>
                <w:w w:val="105"/>
                <w:sz w:val="12"/>
              </w:rPr>
              <w:t> Drive</w:t>
            </w: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Year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End Carry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Forward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Information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25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https://www.purdue.edu/treasurer/finance/controller/accounting-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25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services/governance-manual/accounting-and-financial-management-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Accounting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Josh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Sterrett/Rebecca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Miller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hyperlink r:id="rId41">
              <w:r>
                <w:rPr>
                  <w:spacing w:val="-2"/>
                  <w:w w:val="105"/>
                  <w:sz w:val="12"/>
                </w:rPr>
                <w:t>https://www.purdue.edu/business/a</w:t>
              </w:r>
            </w:hyperlink>
          </w:p>
          <w:p>
            <w:pPr>
              <w:pStyle w:val="TableParagraph"/>
              <w:spacing w:line="124" w:lineRule="exact" w:before="21"/>
              <w:ind w:left="19"/>
              <w:rPr>
                <w:sz w:val="12"/>
              </w:rPr>
            </w:pPr>
            <w:hyperlink r:id="rId41">
              <w:r>
                <w:rPr>
                  <w:w w:val="105"/>
                  <w:sz w:val="12"/>
                </w:rPr>
                <w:t>ccount/doc/Summary_Yea_End</w:t>
              </w:r>
              <w:r>
                <w:rPr>
                  <w:spacing w:val="32"/>
                  <w:w w:val="105"/>
                  <w:sz w:val="12"/>
                  <w:u w:val="single"/>
                </w:rPr>
                <w:t>  </w:t>
              </w:r>
              <w:r>
                <w:rPr>
                  <w:spacing w:val="-5"/>
                  <w:w w:val="105"/>
                  <w:sz w:val="12"/>
                  <w:u w:val="none"/>
                </w:rPr>
                <w:t>Ca</w:t>
              </w:r>
            </w:hyperlink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Accounts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Payable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42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https://www.purdue.edu/business/comptroller/ap/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Accounts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Payable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Judy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Ewbank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shared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drive</w:t>
            </w: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Best Practices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for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Keying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Payments</w:t>
            </w:r>
          </w:p>
        </w:tc>
        <w:tc>
          <w:tcPr>
            <w:tcW w:w="3675" w:type="dxa"/>
          </w:tcPr>
          <w:p>
            <w:pPr>
              <w:pStyle w:val="TableParagraph"/>
              <w:spacing w:before="6"/>
              <w:ind w:left="22" w:right="-29"/>
              <w:rPr>
                <w:sz w:val="12"/>
              </w:rPr>
            </w:pPr>
            <w:hyperlink r:id="rId43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https://www.purdue.edu/treasurer/finance/operations/accounts-</w:t>
              </w:r>
              <w:r>
                <w:rPr>
                  <w:color w:val="0000FF"/>
                  <w:spacing w:val="-4"/>
                  <w:w w:val="105"/>
                  <w:sz w:val="12"/>
                  <w:u w:val="single" w:color="0000FF"/>
                </w:rPr>
                <w:t>pay</w:t>
              </w:r>
            </w:hyperlink>
            <w:r>
              <w:rPr>
                <w:color w:val="0000FF"/>
                <w:spacing w:val="-4"/>
                <w:w w:val="105"/>
                <w:sz w:val="12"/>
                <w:u w:val="single" w:color="0000FF"/>
              </w:rPr>
              <w:t>a</w:t>
            </w:r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Accounts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Payable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Judy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Ewbank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shared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drive</w:t>
            </w: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Business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Process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for Submitting Documents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for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Payment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QRC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r>
              <w:rPr>
                <w:w w:val="105"/>
                <w:sz w:val="12"/>
              </w:rPr>
              <w:t>Archive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Only</w:t>
            </w:r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Accounts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Payable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Judy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Ewbank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hyperlink r:id="rId44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http://www.purdue.edu/business/c</w:t>
              </w:r>
            </w:hyperlink>
          </w:p>
          <w:p>
            <w:pPr>
              <w:pStyle w:val="TableParagraph"/>
              <w:spacing w:line="124" w:lineRule="exact" w:before="21"/>
              <w:ind w:left="19"/>
              <w:rPr>
                <w:sz w:val="12"/>
              </w:rPr>
            </w:pPr>
            <w:hyperlink r:id="rId44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omptrlr//pdf/Business%20Process%</w:t>
              </w:r>
            </w:hyperlink>
          </w:p>
        </w:tc>
      </w:tr>
    </w:tbl>
    <w:p>
      <w:pPr>
        <w:pStyle w:val="TableParagraph"/>
        <w:spacing w:after="0" w:line="124" w:lineRule="exact"/>
        <w:rPr>
          <w:sz w:val="12"/>
        </w:rPr>
        <w:sectPr>
          <w:pgSz w:w="15840" w:h="12240" w:orient="landscape"/>
          <w:pgMar w:top="1060" w:bottom="280" w:left="720" w:right="1080"/>
        </w:sectPr>
      </w:pPr>
    </w:p>
    <w:p>
      <w:pPr>
        <w:spacing w:line="240" w:lineRule="auto" w:before="0"/>
        <w:rPr>
          <w:b/>
          <w:sz w:val="2"/>
        </w:rPr>
      </w:pPr>
    </w:p>
    <w:tbl>
      <w:tblPr>
        <w:tblW w:w="0" w:type="auto"/>
        <w:jc w:val="left"/>
        <w:tblInd w:w="3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8"/>
        <w:gridCol w:w="2804"/>
        <w:gridCol w:w="3675"/>
        <w:gridCol w:w="999"/>
        <w:gridCol w:w="1693"/>
        <w:gridCol w:w="841"/>
        <w:gridCol w:w="1964"/>
      </w:tblGrid>
      <w:tr>
        <w:trPr>
          <w:trHeight w:val="556" w:hRule="atLeast"/>
        </w:trPr>
        <w:tc>
          <w:tcPr>
            <w:tcW w:w="1618" w:type="dxa"/>
          </w:tcPr>
          <w:p>
            <w:pPr>
              <w:pStyle w:val="TableParagraph"/>
              <w:ind w:left="39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Major</w:t>
            </w:r>
            <w:r>
              <w:rPr>
                <w:b/>
                <w:spacing w:val="3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Category</w:t>
            </w:r>
          </w:p>
        </w:tc>
        <w:tc>
          <w:tcPr>
            <w:tcW w:w="2804" w:type="dxa"/>
          </w:tcPr>
          <w:p>
            <w:pPr>
              <w:pStyle w:val="TableParagraph"/>
              <w:ind w:left="45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Internal</w:t>
            </w:r>
            <w:r>
              <w:rPr>
                <w:b/>
                <w:spacing w:val="-4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Control/Process/Procedure</w:t>
            </w:r>
          </w:p>
        </w:tc>
        <w:tc>
          <w:tcPr>
            <w:tcW w:w="3675" w:type="dxa"/>
          </w:tcPr>
          <w:p>
            <w:pPr>
              <w:pStyle w:val="TableParagraph"/>
              <w:ind w:left="10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Location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(web)</w:t>
            </w:r>
          </w:p>
        </w:tc>
        <w:tc>
          <w:tcPr>
            <w:tcW w:w="999" w:type="dxa"/>
          </w:tcPr>
          <w:p>
            <w:pPr>
              <w:pStyle w:val="TableParagraph"/>
              <w:ind w:left="5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Responsible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spacing w:val="-4"/>
                <w:w w:val="105"/>
                <w:sz w:val="12"/>
              </w:rPr>
              <w:t>Unit</w:t>
            </w:r>
          </w:p>
        </w:tc>
        <w:tc>
          <w:tcPr>
            <w:tcW w:w="1693" w:type="dxa"/>
          </w:tcPr>
          <w:p>
            <w:pPr>
              <w:pStyle w:val="TableParagraph"/>
              <w:spacing w:line="276" w:lineRule="auto"/>
              <w:ind w:left="647" w:hanging="49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Individual</w:t>
            </w:r>
            <w:r>
              <w:rPr>
                <w:b/>
                <w:spacing w:val="-8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Responsible</w:t>
            </w:r>
            <w:r>
              <w:rPr>
                <w:b/>
                <w:spacing w:val="-7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for</w:t>
            </w:r>
            <w:r>
              <w:rPr>
                <w:b/>
                <w:spacing w:val="40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Update</w:t>
            </w:r>
          </w:p>
        </w:tc>
        <w:tc>
          <w:tcPr>
            <w:tcW w:w="841" w:type="dxa"/>
          </w:tcPr>
          <w:p>
            <w:pPr>
              <w:pStyle w:val="TableParagraph"/>
              <w:spacing w:line="276" w:lineRule="auto"/>
              <w:ind w:left="56" w:hanging="1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Int.</w:t>
            </w:r>
            <w:r>
              <w:rPr>
                <w:b/>
                <w:spacing w:val="-8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Control</w:t>
            </w:r>
            <w:r>
              <w:rPr>
                <w:b/>
                <w:spacing w:val="-7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(I)</w:t>
            </w:r>
            <w:r>
              <w:rPr>
                <w:b/>
                <w:spacing w:val="40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or</w:t>
            </w:r>
            <w:r>
              <w:rPr>
                <w:b/>
                <w:spacing w:val="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Process</w:t>
            </w:r>
            <w:r>
              <w:rPr>
                <w:b/>
                <w:spacing w:val="2"/>
                <w:w w:val="105"/>
                <w:sz w:val="12"/>
              </w:rPr>
              <w:t> </w:t>
            </w:r>
            <w:r>
              <w:rPr>
                <w:b/>
                <w:spacing w:val="-5"/>
                <w:w w:val="105"/>
                <w:sz w:val="12"/>
              </w:rPr>
              <w:t>(P)</w:t>
            </w:r>
          </w:p>
        </w:tc>
        <w:tc>
          <w:tcPr>
            <w:tcW w:w="1964" w:type="dxa"/>
          </w:tcPr>
          <w:p>
            <w:pPr>
              <w:pStyle w:val="TableParagraph"/>
              <w:ind w:left="22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Location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of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Archived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Process</w:t>
            </w: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Cancel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and Rewrite</w:t>
            </w:r>
            <w:r>
              <w:rPr>
                <w:spacing w:val="-2"/>
                <w:w w:val="105"/>
                <w:sz w:val="12"/>
              </w:rPr>
              <w:t> Process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45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https://www.purdue.edu/treasurer/finance/operations/accounts-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45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payable/resources/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Accounts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Payable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Judy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Ewbank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shared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drive</w:t>
            </w: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Credit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Memo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Instructions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r>
              <w:rPr>
                <w:w w:val="105"/>
                <w:sz w:val="12"/>
              </w:rPr>
              <w:t>Archive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Only</w:t>
            </w:r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Accounts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Payable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Judy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Ewbank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hyperlink r:id="rId46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https://spa2010.itap.purdue.edu/Bu</w:t>
              </w:r>
            </w:hyperlink>
          </w:p>
          <w:p>
            <w:pPr>
              <w:pStyle w:val="TableParagraph"/>
              <w:spacing w:line="124" w:lineRule="exact" w:before="21"/>
              <w:ind w:left="19"/>
              <w:rPr>
                <w:sz w:val="12"/>
              </w:rPr>
            </w:pPr>
            <w:hyperlink r:id="rId46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siness/busforms/Business%20Forms</w:t>
              </w:r>
            </w:hyperlink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Direct Invoice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Voucher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Instructions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r>
              <w:rPr>
                <w:w w:val="105"/>
                <w:sz w:val="12"/>
              </w:rPr>
              <w:t>Archive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Only</w:t>
            </w:r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Accounts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Payable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Judy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Ewbank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hyperlink r:id="rId4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https://spa2010.itap.purdue.edu/Bu</w:t>
              </w:r>
            </w:hyperlink>
          </w:p>
          <w:p>
            <w:pPr>
              <w:pStyle w:val="TableParagraph"/>
              <w:spacing w:line="124" w:lineRule="exact" w:before="21"/>
              <w:ind w:left="19"/>
              <w:rPr>
                <w:sz w:val="12"/>
              </w:rPr>
            </w:pPr>
            <w:hyperlink r:id="rId4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siness/busforms/Business%20Forms</w:t>
              </w:r>
            </w:hyperlink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Exceptions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45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https://www.purdue.edu/treasurer/finance/operations/accounts-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45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payable/resources/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Accounts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Payable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Judy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Ewbank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Guidelines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for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Submitting Documents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for </w:t>
            </w:r>
            <w:r>
              <w:rPr>
                <w:spacing w:val="-2"/>
                <w:w w:val="105"/>
                <w:sz w:val="12"/>
              </w:rPr>
              <w:t>Payment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r>
              <w:rPr>
                <w:w w:val="105"/>
                <w:sz w:val="12"/>
              </w:rPr>
              <w:t>Archive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Only</w:t>
            </w:r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Accounts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Payable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Judy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Ewbank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hyperlink r:id="rId48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http://www.purdue.edu/business/c</w:t>
              </w:r>
            </w:hyperlink>
          </w:p>
          <w:p>
            <w:pPr>
              <w:pStyle w:val="TableParagraph"/>
              <w:spacing w:line="124" w:lineRule="exact" w:before="21"/>
              <w:ind w:left="19"/>
              <w:rPr>
                <w:sz w:val="12"/>
              </w:rPr>
            </w:pPr>
            <w:hyperlink r:id="rId48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omptrlr//pdf/Guidelines%20for%20S</w:t>
              </w:r>
            </w:hyperlink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Internal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Process and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Policies for</w:t>
            </w:r>
            <w:r>
              <w:rPr>
                <w:spacing w:val="-2"/>
                <w:w w:val="105"/>
                <w:sz w:val="12"/>
              </w:rPr>
              <w:t> Payments</w:t>
            </w:r>
          </w:p>
        </w:tc>
        <w:tc>
          <w:tcPr>
            <w:tcW w:w="3675" w:type="dxa"/>
          </w:tcPr>
          <w:p>
            <w:pPr>
              <w:pStyle w:val="TableParagraph"/>
              <w:spacing w:before="6"/>
              <w:ind w:left="22" w:right="-29"/>
              <w:rPr>
                <w:sz w:val="12"/>
              </w:rPr>
            </w:pPr>
            <w:hyperlink r:id="rId45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https://www.purdue.edu/treasurer/finance/operations/accounts-</w:t>
              </w:r>
              <w:r>
                <w:rPr>
                  <w:color w:val="0000FF"/>
                  <w:spacing w:val="-4"/>
                  <w:w w:val="105"/>
                  <w:sz w:val="12"/>
                  <w:u w:val="single" w:color="0000FF"/>
                </w:rPr>
                <w:t>pay</w:t>
              </w:r>
            </w:hyperlink>
            <w:r>
              <w:rPr>
                <w:color w:val="0000FF"/>
                <w:spacing w:val="-4"/>
                <w:w w:val="105"/>
                <w:sz w:val="12"/>
                <w:u w:val="single" w:color="0000FF"/>
              </w:rPr>
              <w:t>a</w:t>
            </w:r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Accounts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Payable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Judy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Ewbank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Pay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Non PO Related Invoice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ACH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r>
              <w:rPr>
                <w:w w:val="105"/>
                <w:sz w:val="12"/>
              </w:rPr>
              <w:t>Archive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Only</w:t>
            </w:r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Accounts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Payable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Judy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Ewbank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hyperlink r:id="rId49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https://spa2010.itap.purdue.edu/Bu</w:t>
              </w:r>
            </w:hyperlink>
          </w:p>
          <w:p>
            <w:pPr>
              <w:pStyle w:val="TableParagraph"/>
              <w:spacing w:line="124" w:lineRule="exact" w:before="21"/>
              <w:ind w:left="19"/>
              <w:rPr>
                <w:sz w:val="12"/>
              </w:rPr>
            </w:pPr>
            <w:hyperlink r:id="rId49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siness/businessatpurdue/Process%2</w:t>
              </w:r>
            </w:hyperlink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Single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Use Accounts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(SUA's)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50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https://www.purdue.edu/treasurer/finance/operations/accounts-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50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payable/single-use-accounts/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Accounts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Payable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Judy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Ewbank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1098-</w:t>
            </w:r>
            <w:r>
              <w:rPr>
                <w:spacing w:val="-10"/>
                <w:w w:val="105"/>
                <w:sz w:val="12"/>
              </w:rPr>
              <w:t>T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51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https://www.purdue.edu/treasurer/finance/bursar-office/student-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51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account-faqs/tax-information/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Bursar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Tim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Riley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Updated </w:t>
            </w:r>
            <w:r>
              <w:rPr>
                <w:spacing w:val="-2"/>
                <w:w w:val="105"/>
                <w:sz w:val="12"/>
              </w:rPr>
              <w:t>8/3/2020</w:t>
            </w: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Bursar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Operations/Accounting </w:t>
            </w:r>
            <w:r>
              <w:rPr>
                <w:spacing w:val="-2"/>
                <w:w w:val="105"/>
                <w:sz w:val="12"/>
              </w:rPr>
              <w:t>Manual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r>
              <w:rPr>
                <w:w w:val="105"/>
                <w:sz w:val="12"/>
              </w:rPr>
              <w:t>documented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internally on Bursar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share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drive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contact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Tim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Riley</w:t>
            </w:r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Bursar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Tim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Riley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Federal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Cash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Draw/Daily</w:t>
            </w:r>
            <w:r>
              <w:rPr>
                <w:spacing w:val="-2"/>
                <w:w w:val="105"/>
                <w:sz w:val="12"/>
              </w:rPr>
              <w:t> Recon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r>
              <w:rPr>
                <w:w w:val="105"/>
                <w:sz w:val="12"/>
              </w:rPr>
              <w:t>documented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internally on Bursar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share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drive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contact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Tim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Riley</w:t>
            </w:r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Bursar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Tim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Riley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shared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drive</w:t>
            </w: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Return to Title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IV </w:t>
            </w:r>
            <w:r>
              <w:rPr>
                <w:spacing w:val="-2"/>
                <w:w w:val="105"/>
                <w:sz w:val="12"/>
              </w:rPr>
              <w:t>Funds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52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https://www.purdue.edu/treasurer/finance/bursar-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52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office/tuition/refund-and-withdrawals/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Bursar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Tim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Riley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Updated </w:t>
            </w:r>
            <w:r>
              <w:rPr>
                <w:spacing w:val="-2"/>
                <w:w w:val="105"/>
                <w:sz w:val="12"/>
              </w:rPr>
              <w:t>8/3/2020</w:t>
            </w: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State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Award Cash - </w:t>
            </w:r>
            <w:r>
              <w:rPr>
                <w:spacing w:val="-2"/>
                <w:w w:val="105"/>
                <w:sz w:val="12"/>
              </w:rPr>
              <w:t>Recon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53">
              <w:r>
                <w:rPr>
                  <w:w w:val="105"/>
                  <w:sz w:val="12"/>
                </w:rPr>
                <w:t>documented</w:t>
              </w:r>
              <w:r>
                <w:rPr>
                  <w:spacing w:val="-1"/>
                  <w:w w:val="105"/>
                  <w:sz w:val="12"/>
                </w:rPr>
                <w:t> </w:t>
              </w:r>
              <w:r>
                <w:rPr>
                  <w:w w:val="105"/>
                  <w:sz w:val="12"/>
                </w:rPr>
                <w:t>internally on Bursar</w:t>
              </w:r>
              <w:r>
                <w:rPr>
                  <w:spacing w:val="-1"/>
                  <w:w w:val="105"/>
                  <w:sz w:val="12"/>
                </w:rPr>
                <w:t> </w:t>
              </w:r>
              <w:r>
                <w:rPr>
                  <w:w w:val="105"/>
                  <w:sz w:val="12"/>
                </w:rPr>
                <w:t>share</w:t>
              </w:r>
              <w:r>
                <w:rPr>
                  <w:spacing w:val="-1"/>
                  <w:w w:val="105"/>
                  <w:sz w:val="12"/>
                </w:rPr>
                <w:t> </w:t>
              </w:r>
              <w:r>
                <w:rPr>
                  <w:w w:val="105"/>
                  <w:sz w:val="12"/>
                </w:rPr>
                <w:t>drive</w:t>
              </w:r>
              <w:r>
                <w:rPr>
                  <w:spacing w:val="-1"/>
                  <w:w w:val="105"/>
                  <w:sz w:val="12"/>
                </w:rPr>
                <w:t> </w:t>
              </w:r>
              <w:r>
                <w:rPr>
                  <w:w w:val="105"/>
                  <w:sz w:val="12"/>
                </w:rPr>
                <w:t>- contact</w:t>
              </w:r>
              <w:r>
                <w:rPr>
                  <w:spacing w:val="1"/>
                  <w:w w:val="105"/>
                  <w:sz w:val="12"/>
                </w:rPr>
                <w:t> </w:t>
              </w:r>
              <w:r>
                <w:rPr>
                  <w:w w:val="105"/>
                  <w:sz w:val="12"/>
                </w:rPr>
                <w:t>Tim</w:t>
              </w:r>
              <w:r>
                <w:rPr>
                  <w:spacing w:val="-1"/>
                  <w:w w:val="105"/>
                  <w:sz w:val="12"/>
                </w:rPr>
                <w:t> </w:t>
              </w:r>
              <w:r>
                <w:rPr>
                  <w:spacing w:val="-2"/>
                  <w:w w:val="105"/>
                  <w:sz w:val="12"/>
                </w:rPr>
                <w:t>Riley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Bursar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Tim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Riley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shared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drive</w:t>
            </w: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University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Refund </w:t>
            </w:r>
            <w:r>
              <w:rPr>
                <w:spacing w:val="-2"/>
                <w:w w:val="105"/>
                <w:sz w:val="12"/>
              </w:rPr>
              <w:t>Policy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54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https://www.purdue.edu/treasurer/finance/bursar-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54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office/tuition/refund-and-withdrawals/refund-policies/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Bursar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Tim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Riley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Updated </w:t>
            </w:r>
            <w:r>
              <w:rPr>
                <w:spacing w:val="-2"/>
                <w:w w:val="105"/>
                <w:sz w:val="12"/>
              </w:rPr>
              <w:t>8/3/2020</w:t>
            </w: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University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Withdrawal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3675" w:type="dxa"/>
          </w:tcPr>
          <w:p>
            <w:pPr>
              <w:pStyle w:val="TableParagraph"/>
              <w:spacing w:before="28"/>
              <w:ind w:left="0"/>
              <w:rPr>
                <w:b/>
                <w:sz w:val="12"/>
              </w:rPr>
            </w:pPr>
          </w:p>
          <w:p>
            <w:pPr>
              <w:pStyle w:val="TableParagraph"/>
              <w:spacing w:line="126" w:lineRule="exact" w:before="0"/>
              <w:ind w:left="22"/>
              <w:rPr>
                <w:sz w:val="12"/>
              </w:rPr>
            </w:pPr>
            <w:hyperlink r:id="rId55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https://www.purdue.edu/odos/support/students/withdrawal.php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Bursar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Tim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Riley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Updated </w:t>
            </w:r>
            <w:r>
              <w:rPr>
                <w:spacing w:val="-2"/>
                <w:w w:val="105"/>
                <w:sz w:val="12"/>
              </w:rPr>
              <w:t>8/3/2020</w:t>
            </w: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Capital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Asset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Accounting - General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56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https://www.purdue.edu/treasurer/finance/controller/accounting-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56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services/property-accounting/property-accounting-summary/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Managerial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Kim </w:t>
            </w:r>
            <w:r>
              <w:rPr>
                <w:spacing w:val="-2"/>
                <w:w w:val="105"/>
                <w:sz w:val="12"/>
              </w:rPr>
              <w:t>Hoebel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CAS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Guidelines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Cost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Accounting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Standards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5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https://www.purdue.edu/treasurer/finance/managerial-accounting-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5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services/costing/cas-guidelines/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Managerial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Kim </w:t>
            </w:r>
            <w:r>
              <w:rPr>
                <w:spacing w:val="-2"/>
                <w:w w:val="105"/>
                <w:sz w:val="12"/>
              </w:rPr>
              <w:t>Hoebel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Consultants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(Chapter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6.4.1.3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of SPS </w:t>
            </w:r>
            <w:r>
              <w:rPr>
                <w:spacing w:val="-2"/>
                <w:w w:val="105"/>
                <w:sz w:val="12"/>
              </w:rPr>
              <w:t>Handbook)</w:t>
            </w:r>
          </w:p>
        </w:tc>
        <w:tc>
          <w:tcPr>
            <w:tcW w:w="3675" w:type="dxa"/>
          </w:tcPr>
          <w:p>
            <w:pPr>
              <w:pStyle w:val="TableParagraph"/>
              <w:spacing w:before="6"/>
              <w:ind w:left="22"/>
              <w:rPr>
                <w:sz w:val="12"/>
              </w:rPr>
            </w:pPr>
            <w:hyperlink r:id="rId58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https://www.purdue.edu/hr/buspur/nonemppay/consultper.php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Managerial</w:t>
            </w:r>
          </w:p>
        </w:tc>
        <w:tc>
          <w:tcPr>
            <w:tcW w:w="1693" w:type="dxa"/>
          </w:tcPr>
          <w:p>
            <w:pPr>
              <w:pStyle w:val="TableParagraph"/>
              <w:spacing w:before="6"/>
              <w:ind w:left="21"/>
              <w:rPr>
                <w:sz w:val="12"/>
              </w:rPr>
            </w:pPr>
            <w:r>
              <w:rPr>
                <w:color w:val="1F487C"/>
                <w:w w:val="105"/>
                <w:sz w:val="12"/>
              </w:rPr>
              <w:t>Ray </w:t>
            </w:r>
            <w:r>
              <w:rPr>
                <w:color w:val="1F487C"/>
                <w:spacing w:val="-2"/>
                <w:w w:val="105"/>
                <w:sz w:val="12"/>
              </w:rPr>
              <w:t>Polikaitis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Cost Allocation Guidelines for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Charges to </w:t>
            </w:r>
            <w:r>
              <w:rPr>
                <w:spacing w:val="-2"/>
                <w:w w:val="105"/>
                <w:sz w:val="12"/>
              </w:rPr>
              <w:t>Sponsored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Programs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59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https://www.purdue.edu/treasurer/finance/managerial-accounting-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59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services/costing/cas-guidelines/cost-allocation-guidelines-for-charges-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Managerial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Kim </w:t>
            </w:r>
            <w:r>
              <w:rPr>
                <w:spacing w:val="-2"/>
                <w:w w:val="105"/>
                <w:sz w:val="12"/>
              </w:rPr>
              <w:t>Hoebel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Effort Reporting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Policy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60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https://www.purdue.edu/policies/business-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60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finance/iic1.html#statement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Managerial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Kim </w:t>
            </w:r>
            <w:r>
              <w:rPr>
                <w:spacing w:val="-2"/>
                <w:w w:val="105"/>
                <w:sz w:val="12"/>
              </w:rPr>
              <w:t>Hoebel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Income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Producing Funds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Guidelines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25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https://www.purdue.edu/treasurer/finance/controller/accounting-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25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services/governance-manual/accounting-and-financial-management-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Managerial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Cheryl</w:t>
            </w:r>
            <w:r>
              <w:rPr>
                <w:spacing w:val="-2"/>
                <w:w w:val="105"/>
                <w:sz w:val="12"/>
              </w:rPr>
              <w:t> Cornell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A/R Non-Student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credit and Collection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Operating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61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https://www.purdue.edu/treasurer/finance/bursar-office/account-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61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resolution-team/credit-and-collections-policy/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URCO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Rick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Shoaf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Accounts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Receivable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62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https://www.purdue.edu/business/urco/ar/index.html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URCO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Edie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Doland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Bad Debt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Expense Write-</w:t>
            </w:r>
            <w:r>
              <w:rPr>
                <w:spacing w:val="-5"/>
                <w:w w:val="105"/>
                <w:sz w:val="12"/>
              </w:rPr>
              <w:t>Off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61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https://www.purdue.edu/treasurer/finance/bursar-office/account-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61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resolution-team/credit-and-collections-policy/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URCO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Rick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Shoaf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Bankruptcy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61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https://www.purdue.edu/treasurer/finance/bursar-office/account-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61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resolution-team/credit-and-collections-policy/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URCO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Rick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Shoaf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Cash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Handling</w:t>
            </w:r>
          </w:p>
        </w:tc>
        <w:tc>
          <w:tcPr>
            <w:tcW w:w="3675" w:type="dxa"/>
          </w:tcPr>
          <w:p>
            <w:pPr>
              <w:pStyle w:val="TableParagraph"/>
              <w:spacing w:before="28"/>
              <w:ind w:left="0"/>
              <w:rPr>
                <w:b/>
                <w:sz w:val="12"/>
              </w:rPr>
            </w:pPr>
          </w:p>
          <w:p>
            <w:pPr>
              <w:pStyle w:val="TableParagraph"/>
              <w:spacing w:line="126" w:lineRule="exact" w:before="0"/>
              <w:ind w:left="22"/>
              <w:rPr>
                <w:sz w:val="12"/>
              </w:rPr>
            </w:pPr>
            <w:hyperlink r:id="rId63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https://www.purdue.edu/treasurer/finance/controller/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URCO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Rick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Shoaf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Collection of Past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Due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Accounts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61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https://www.purdue.edu/treasurer/finance/bursar-office/account-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61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resolution-team/credit-and-collections-policy/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URCO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Rick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Shoaf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Credit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and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Collections Operating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Procedure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61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https://www.purdue.edu/treasurer/finance/bursar-office/account-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61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resolution-team/credit-and-collections-policy/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URCO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Rick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Shoaf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5840" w:h="12240" w:orient="landscape"/>
          <w:pgMar w:top="1060" w:bottom="280" w:left="720" w:right="1080"/>
        </w:sectPr>
      </w:pPr>
    </w:p>
    <w:p>
      <w:pPr>
        <w:spacing w:line="240" w:lineRule="auto" w:before="0"/>
        <w:rPr>
          <w:b/>
          <w:sz w:val="2"/>
        </w:rPr>
      </w:pPr>
    </w:p>
    <w:tbl>
      <w:tblPr>
        <w:tblW w:w="0" w:type="auto"/>
        <w:jc w:val="left"/>
        <w:tblInd w:w="3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8"/>
        <w:gridCol w:w="2804"/>
        <w:gridCol w:w="3675"/>
        <w:gridCol w:w="999"/>
        <w:gridCol w:w="1693"/>
        <w:gridCol w:w="841"/>
        <w:gridCol w:w="1964"/>
      </w:tblGrid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ind w:left="39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Major</w:t>
            </w:r>
            <w:r>
              <w:rPr>
                <w:b/>
                <w:spacing w:val="3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Category</w:t>
            </w:r>
          </w:p>
        </w:tc>
        <w:tc>
          <w:tcPr>
            <w:tcW w:w="2804" w:type="dxa"/>
          </w:tcPr>
          <w:p>
            <w:pPr>
              <w:pStyle w:val="TableParagraph"/>
              <w:ind w:left="45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Internal</w:t>
            </w:r>
            <w:r>
              <w:rPr>
                <w:b/>
                <w:spacing w:val="-4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Control/Process/Procedure</w:t>
            </w:r>
          </w:p>
        </w:tc>
        <w:tc>
          <w:tcPr>
            <w:tcW w:w="3675" w:type="dxa"/>
          </w:tcPr>
          <w:p>
            <w:pPr>
              <w:pStyle w:val="TableParagraph"/>
              <w:ind w:left="10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Location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(web)</w:t>
            </w:r>
          </w:p>
        </w:tc>
        <w:tc>
          <w:tcPr>
            <w:tcW w:w="999" w:type="dxa"/>
          </w:tcPr>
          <w:p>
            <w:pPr>
              <w:pStyle w:val="TableParagraph"/>
              <w:ind w:left="5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Responsible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spacing w:val="-4"/>
                <w:w w:val="105"/>
                <w:sz w:val="12"/>
              </w:rPr>
              <w:t>Unit</w:t>
            </w:r>
          </w:p>
        </w:tc>
        <w:tc>
          <w:tcPr>
            <w:tcW w:w="1693" w:type="dxa"/>
          </w:tcPr>
          <w:p>
            <w:pPr>
              <w:pStyle w:val="TableParagraph"/>
              <w:ind w:left="5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Individual</w:t>
            </w:r>
            <w:r>
              <w:rPr>
                <w:b/>
                <w:spacing w:val="-6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Responsible</w:t>
            </w:r>
            <w:r>
              <w:rPr>
                <w:b/>
                <w:spacing w:val="-5"/>
                <w:w w:val="105"/>
                <w:sz w:val="12"/>
              </w:rPr>
              <w:t> for</w:t>
            </w:r>
          </w:p>
          <w:p>
            <w:pPr>
              <w:pStyle w:val="TableParagraph"/>
              <w:spacing w:line="124" w:lineRule="exact" w:before="21"/>
              <w:ind w:left="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Update</w:t>
            </w:r>
          </w:p>
        </w:tc>
        <w:tc>
          <w:tcPr>
            <w:tcW w:w="841" w:type="dxa"/>
          </w:tcPr>
          <w:p>
            <w:pPr>
              <w:pStyle w:val="TableParagraph"/>
              <w:ind w:left="4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Int.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Control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5"/>
                <w:w w:val="105"/>
                <w:sz w:val="12"/>
              </w:rPr>
              <w:t>(I)</w:t>
            </w:r>
          </w:p>
          <w:p>
            <w:pPr>
              <w:pStyle w:val="TableParagraph"/>
              <w:spacing w:line="124" w:lineRule="exact" w:before="21"/>
              <w:ind w:left="5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or</w:t>
            </w:r>
            <w:r>
              <w:rPr>
                <w:b/>
                <w:spacing w:val="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Process</w:t>
            </w:r>
            <w:r>
              <w:rPr>
                <w:b/>
                <w:spacing w:val="2"/>
                <w:w w:val="105"/>
                <w:sz w:val="12"/>
              </w:rPr>
              <w:t> </w:t>
            </w:r>
            <w:r>
              <w:rPr>
                <w:b/>
                <w:spacing w:val="-5"/>
                <w:w w:val="105"/>
                <w:sz w:val="12"/>
              </w:rPr>
              <w:t>(P)</w:t>
            </w:r>
          </w:p>
        </w:tc>
        <w:tc>
          <w:tcPr>
            <w:tcW w:w="1964" w:type="dxa"/>
          </w:tcPr>
          <w:p>
            <w:pPr>
              <w:pStyle w:val="TableParagraph"/>
              <w:ind w:left="22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Location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of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Archived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Process</w:t>
            </w: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Disputed Charges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61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https://www.purdue.edu/treasurer/finance/bursar-office/account-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61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resolution-team/credit-and-collections-policy/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URCO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Rick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Shoaf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Reporting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61">
              <w:r>
                <w:rPr>
                  <w:color w:val="365F92"/>
                  <w:spacing w:val="-2"/>
                  <w:w w:val="105"/>
                  <w:sz w:val="12"/>
                  <w:u w:val="single" w:color="365F92"/>
                </w:rPr>
                <w:t>https://www.purdue.edu/treasurer/finance/bursar-office/account-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61">
              <w:r>
                <w:rPr>
                  <w:color w:val="365F92"/>
                  <w:spacing w:val="-2"/>
                  <w:w w:val="105"/>
                  <w:sz w:val="12"/>
                  <w:u w:val="single" w:color="365F92"/>
                </w:rPr>
                <w:t>resolution-team/credit-and-collections-policy/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URCO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Rick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Shoaf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Returned Payment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Items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61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https://www.purdue.edu/treasurer/finance/bursar-office/account-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61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resolution-team/credit-and-collections-policy/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URCO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Rick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Shoaf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Student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Accounts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Receivable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61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https://www.purdue.edu/treasurer/finance/bursar-office/account-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61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resolution-team/credit-and-collections-policy/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URCO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Rick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Shoaf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Student Loans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Perkins, Health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Profession </w:t>
            </w:r>
            <w:r>
              <w:rPr>
                <w:spacing w:val="-5"/>
                <w:w w:val="105"/>
                <w:sz w:val="12"/>
              </w:rPr>
              <w:t>and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Insitutional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64">
              <w:r>
                <w:rPr>
                  <w:w w:val="105"/>
                  <w:sz w:val="12"/>
                </w:rPr>
                <w:t>documented</w:t>
              </w:r>
              <w:r>
                <w:rPr>
                  <w:spacing w:val="-1"/>
                  <w:w w:val="105"/>
                  <w:sz w:val="12"/>
                </w:rPr>
                <w:t> </w:t>
              </w:r>
              <w:r>
                <w:rPr>
                  <w:w w:val="105"/>
                  <w:sz w:val="12"/>
                </w:rPr>
                <w:t>internally</w:t>
              </w:r>
              <w:r>
                <w:rPr>
                  <w:spacing w:val="-1"/>
                  <w:w w:val="105"/>
                  <w:sz w:val="12"/>
                </w:rPr>
                <w:t> </w:t>
              </w:r>
              <w:r>
                <w:rPr>
                  <w:w w:val="105"/>
                  <w:sz w:val="12"/>
                </w:rPr>
                <w:t>- contact Carl</w:t>
              </w:r>
              <w:r>
                <w:rPr>
                  <w:spacing w:val="-1"/>
                  <w:w w:val="105"/>
                  <w:sz w:val="12"/>
                </w:rPr>
                <w:t> </w:t>
              </w:r>
              <w:r>
                <w:rPr>
                  <w:spacing w:val="-2"/>
                  <w:w w:val="105"/>
                  <w:sz w:val="12"/>
                </w:rPr>
                <w:t>Horner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Comptroller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URCO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Carl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Horner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FAFSA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65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https://www.purdue.edu/dfa/apply/fafsa/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DFA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Joel </w:t>
            </w:r>
            <w:r>
              <w:rPr>
                <w:spacing w:val="-2"/>
                <w:w w:val="105"/>
                <w:sz w:val="12"/>
              </w:rPr>
              <w:t>Wenger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Financial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Aid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Policies &amp;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Appeals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66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https://www.purdue.edu/dfa/contact/policiesappeals/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DFA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Joel </w:t>
            </w:r>
            <w:r>
              <w:rPr>
                <w:spacing w:val="-2"/>
                <w:w w:val="105"/>
                <w:sz w:val="12"/>
              </w:rPr>
              <w:t>Wenger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Financial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Aid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Terms &amp; </w:t>
            </w:r>
            <w:r>
              <w:rPr>
                <w:spacing w:val="-2"/>
                <w:w w:val="105"/>
                <w:sz w:val="12"/>
              </w:rPr>
              <w:t>Conditions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6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https://www.purdue.edu/dfa/contact/conditions/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DFA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Joel </w:t>
            </w:r>
            <w:r>
              <w:rPr>
                <w:spacing w:val="-2"/>
                <w:w w:val="105"/>
                <w:sz w:val="12"/>
              </w:rPr>
              <w:t>Wenger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How to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Accept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Aid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68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https://www.purdue.edu/dfa/accept/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DFA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Joel </w:t>
            </w:r>
            <w:r>
              <w:rPr>
                <w:spacing w:val="-2"/>
                <w:w w:val="105"/>
                <w:sz w:val="12"/>
              </w:rPr>
              <w:t>Wenger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Monthly Loan Reconciliation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Banner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with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COD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69">
              <w:r>
                <w:rPr>
                  <w:w w:val="105"/>
                  <w:sz w:val="12"/>
                </w:rPr>
                <w:t>documented internally in DFA</w:t>
              </w:r>
              <w:r>
                <w:rPr>
                  <w:spacing w:val="1"/>
                  <w:w w:val="105"/>
                  <w:sz w:val="12"/>
                </w:rPr>
                <w:t> </w:t>
              </w:r>
              <w:r>
                <w:rPr>
                  <w:w w:val="105"/>
                  <w:sz w:val="12"/>
                </w:rPr>
                <w:t>- contact</w:t>
              </w:r>
              <w:r>
                <w:rPr>
                  <w:spacing w:val="1"/>
                  <w:w w:val="105"/>
                  <w:sz w:val="12"/>
                </w:rPr>
                <w:t> </w:t>
              </w:r>
              <w:r>
                <w:rPr>
                  <w:w w:val="105"/>
                  <w:sz w:val="12"/>
                </w:rPr>
                <w:t>Joel </w:t>
              </w:r>
              <w:r>
                <w:rPr>
                  <w:spacing w:val="-2"/>
                  <w:w w:val="105"/>
                  <w:sz w:val="12"/>
                </w:rPr>
                <w:t>Wenger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DFA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Joel </w:t>
            </w:r>
            <w:r>
              <w:rPr>
                <w:spacing w:val="-2"/>
                <w:w w:val="105"/>
                <w:sz w:val="12"/>
              </w:rPr>
              <w:t>Wenger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Monthly Pell Reconciliation - Banner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with </w:t>
            </w:r>
            <w:r>
              <w:rPr>
                <w:spacing w:val="-5"/>
                <w:w w:val="105"/>
                <w:sz w:val="12"/>
              </w:rPr>
              <w:t>COD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r>
              <w:rPr>
                <w:w w:val="105"/>
                <w:sz w:val="12"/>
              </w:rPr>
              <w:t>documented internally in DFA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contact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Joel </w:t>
            </w:r>
            <w:r>
              <w:rPr>
                <w:spacing w:val="-2"/>
                <w:w w:val="105"/>
                <w:sz w:val="12"/>
              </w:rPr>
              <w:t>Wenger</w:t>
            </w:r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DFA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Joel </w:t>
            </w:r>
            <w:r>
              <w:rPr>
                <w:spacing w:val="-2"/>
                <w:w w:val="105"/>
                <w:sz w:val="12"/>
              </w:rPr>
              <w:t>Wenger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Secure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your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Aid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70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https://www.purdue.edu/dfa/accept/refund/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DFA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Joel </w:t>
            </w:r>
            <w:r>
              <w:rPr>
                <w:spacing w:val="-2"/>
                <w:w w:val="105"/>
                <w:sz w:val="12"/>
              </w:rPr>
              <w:t>Wenger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Student Financial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Aid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Satisfactory Academic</w:t>
            </w:r>
            <w:r>
              <w:rPr>
                <w:spacing w:val="-2"/>
                <w:w w:val="105"/>
                <w:sz w:val="12"/>
              </w:rPr>
              <w:t> Progress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Policy</w:t>
            </w:r>
          </w:p>
        </w:tc>
        <w:tc>
          <w:tcPr>
            <w:tcW w:w="3675" w:type="dxa"/>
          </w:tcPr>
          <w:p>
            <w:pPr>
              <w:pStyle w:val="TableParagraph"/>
              <w:spacing w:before="28"/>
              <w:ind w:left="0"/>
              <w:rPr>
                <w:b/>
                <w:sz w:val="12"/>
              </w:rPr>
            </w:pPr>
          </w:p>
          <w:p>
            <w:pPr>
              <w:pStyle w:val="TableParagraph"/>
              <w:spacing w:line="126" w:lineRule="exact" w:before="0"/>
              <w:ind w:left="22"/>
              <w:rPr>
                <w:sz w:val="12"/>
              </w:rPr>
            </w:pPr>
            <w:hyperlink r:id="rId71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https://www.purdue.edu/dfa/manage/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DFA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Joel </w:t>
            </w:r>
            <w:r>
              <w:rPr>
                <w:spacing w:val="-2"/>
                <w:w w:val="105"/>
                <w:sz w:val="12"/>
              </w:rPr>
              <w:t>Wenger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Types of Financial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Aid -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Federal Work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Study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72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https://www.purdue.edu/dfa/aid/workstudy/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DFA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Joel </w:t>
            </w:r>
            <w:r>
              <w:rPr>
                <w:spacing w:val="-2"/>
                <w:w w:val="105"/>
                <w:sz w:val="12"/>
              </w:rPr>
              <w:t>Wenger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Types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of Financial Aid - </w:t>
            </w:r>
            <w:r>
              <w:rPr>
                <w:spacing w:val="-2"/>
                <w:w w:val="105"/>
                <w:sz w:val="12"/>
              </w:rPr>
              <w:t>Grants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73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https://www.purdue.edu/dfa/aid/grants/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DFA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Joel </w:t>
            </w:r>
            <w:r>
              <w:rPr>
                <w:spacing w:val="-2"/>
                <w:w w:val="105"/>
                <w:sz w:val="12"/>
              </w:rPr>
              <w:t>Wenger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Types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of Financial Aid - </w:t>
            </w:r>
            <w:r>
              <w:rPr>
                <w:spacing w:val="-2"/>
                <w:w w:val="105"/>
                <w:sz w:val="12"/>
              </w:rPr>
              <w:t>Loans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74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https://www.purdue.edu/dfa/aid/loans/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DFA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Joel </w:t>
            </w:r>
            <w:r>
              <w:rPr>
                <w:spacing w:val="-2"/>
                <w:w w:val="105"/>
                <w:sz w:val="12"/>
              </w:rPr>
              <w:t>Wenger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University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Withdrawal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55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https://www.purdue.edu/odos/support/students/withdrawal.php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DFA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Joel </w:t>
            </w:r>
            <w:r>
              <w:rPr>
                <w:spacing w:val="-2"/>
                <w:w w:val="105"/>
                <w:sz w:val="12"/>
              </w:rPr>
              <w:t>Wenger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Individual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Financial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Conflicts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of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Interest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75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https://www.purdue.edu/policies/ethics/iiib2.html?_ga=2.185014953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75">
              <w:r>
                <w:rPr>
                  <w:color w:val="0000FF"/>
                  <w:w w:val="105"/>
                  <w:sz w:val="12"/>
                  <w:u w:val="single" w:color="0000FF"/>
                </w:rPr>
                <w:t>.1612566712.1575294920-</w:t>
              </w:r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2082771091.1561726340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Ethics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and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Compliance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Debby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Walker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Outside </w:t>
            </w:r>
            <w:r>
              <w:rPr>
                <w:spacing w:val="-2"/>
                <w:w w:val="105"/>
                <w:sz w:val="12"/>
              </w:rPr>
              <w:t>Activities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76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https://www.purdue.edu/vpec/policies/ethics/iiib1/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Ethics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and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Compliance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TBD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Statement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of Integrity and Code of </w:t>
            </w:r>
            <w:r>
              <w:rPr>
                <w:spacing w:val="-2"/>
                <w:w w:val="105"/>
                <w:sz w:val="12"/>
              </w:rPr>
              <w:t>Conduct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7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https://www.purdue.edu/purdue/about/integrity_statement.php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Ethics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and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Compliance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TBD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Research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Compliance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Tab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78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https://www.purdue.edu/research/regulatory-affairs/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EVPRP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EVPRP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Office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Restricted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Persons/Parties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Screening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79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https://www.purdue.edu/research/docs/pdf/requestform.pdf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EVPRP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EVPRP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Office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Business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@ Purdue </w:t>
            </w:r>
            <w:r>
              <w:rPr>
                <w:spacing w:val="-2"/>
                <w:w w:val="105"/>
                <w:sz w:val="12"/>
              </w:rPr>
              <w:t>Processes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80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https://www.purdue.edu/hr/buspur/index.php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HR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Cathleen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Cline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Business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at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Purdue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80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https://www.purdue.edu/hr/buspur/index.php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HR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Cathleen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Cline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Employee </w:t>
            </w:r>
            <w:r>
              <w:rPr>
                <w:spacing w:val="-2"/>
                <w:w w:val="105"/>
                <w:sz w:val="12"/>
              </w:rPr>
              <w:t>Orientation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81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https://www.purdue.edu/hr/neo/index.php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HR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Cathleen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Cline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Faculty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and Staff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Handbook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82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https://www.purdue.edu/faculty_staff_handbook/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HR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Cathleen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Cline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HR University </w:t>
            </w:r>
            <w:r>
              <w:rPr>
                <w:spacing w:val="-2"/>
                <w:w w:val="105"/>
                <w:sz w:val="12"/>
              </w:rPr>
              <w:t>Policies</w:t>
            </w:r>
          </w:p>
        </w:tc>
        <w:tc>
          <w:tcPr>
            <w:tcW w:w="3675" w:type="dxa"/>
          </w:tcPr>
          <w:p>
            <w:pPr>
              <w:pStyle w:val="TableParagraph"/>
              <w:spacing w:before="6"/>
              <w:ind w:left="22"/>
              <w:rPr>
                <w:sz w:val="12"/>
              </w:rPr>
            </w:pPr>
            <w:hyperlink r:id="rId83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https://www.purdue.edu/hr/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HR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Cathleen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Cline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Payroll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&amp;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Tax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Services -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Policies and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84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https://www.purdue.edu/hr/paytimepractices/index.php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HR/Payroll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Cathleen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Cline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2"/>
        </w:rPr>
        <w:sectPr>
          <w:pgSz w:w="15840" w:h="12240" w:orient="landscape"/>
          <w:pgMar w:top="1060" w:bottom="280" w:left="720" w:right="1080"/>
        </w:sectPr>
      </w:pPr>
    </w:p>
    <w:p>
      <w:pPr>
        <w:spacing w:line="240" w:lineRule="auto" w:before="0"/>
        <w:rPr>
          <w:b/>
          <w:sz w:val="2"/>
        </w:rPr>
      </w:pPr>
    </w:p>
    <w:tbl>
      <w:tblPr>
        <w:tblW w:w="0" w:type="auto"/>
        <w:jc w:val="left"/>
        <w:tblInd w:w="3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8"/>
        <w:gridCol w:w="2804"/>
        <w:gridCol w:w="3675"/>
        <w:gridCol w:w="999"/>
        <w:gridCol w:w="1693"/>
        <w:gridCol w:w="841"/>
        <w:gridCol w:w="1964"/>
      </w:tblGrid>
      <w:tr>
        <w:trPr>
          <w:trHeight w:val="556" w:hRule="atLeast"/>
        </w:trPr>
        <w:tc>
          <w:tcPr>
            <w:tcW w:w="1618" w:type="dxa"/>
          </w:tcPr>
          <w:p>
            <w:pPr>
              <w:pStyle w:val="TableParagraph"/>
              <w:ind w:left="39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Major</w:t>
            </w:r>
            <w:r>
              <w:rPr>
                <w:b/>
                <w:spacing w:val="3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Category</w:t>
            </w:r>
          </w:p>
        </w:tc>
        <w:tc>
          <w:tcPr>
            <w:tcW w:w="2804" w:type="dxa"/>
          </w:tcPr>
          <w:p>
            <w:pPr>
              <w:pStyle w:val="TableParagraph"/>
              <w:ind w:left="45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Internal</w:t>
            </w:r>
            <w:r>
              <w:rPr>
                <w:b/>
                <w:spacing w:val="-4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Control/Process/Procedure</w:t>
            </w:r>
          </w:p>
        </w:tc>
        <w:tc>
          <w:tcPr>
            <w:tcW w:w="3675" w:type="dxa"/>
          </w:tcPr>
          <w:p>
            <w:pPr>
              <w:pStyle w:val="TableParagraph"/>
              <w:ind w:left="10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Location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(web)</w:t>
            </w:r>
          </w:p>
        </w:tc>
        <w:tc>
          <w:tcPr>
            <w:tcW w:w="999" w:type="dxa"/>
          </w:tcPr>
          <w:p>
            <w:pPr>
              <w:pStyle w:val="TableParagraph"/>
              <w:ind w:left="5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Responsible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spacing w:val="-4"/>
                <w:w w:val="105"/>
                <w:sz w:val="12"/>
              </w:rPr>
              <w:t>Unit</w:t>
            </w:r>
          </w:p>
        </w:tc>
        <w:tc>
          <w:tcPr>
            <w:tcW w:w="1693" w:type="dxa"/>
          </w:tcPr>
          <w:p>
            <w:pPr>
              <w:pStyle w:val="TableParagraph"/>
              <w:spacing w:line="276" w:lineRule="auto"/>
              <w:ind w:left="647" w:hanging="49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Individual</w:t>
            </w:r>
            <w:r>
              <w:rPr>
                <w:b/>
                <w:spacing w:val="-8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Responsible</w:t>
            </w:r>
            <w:r>
              <w:rPr>
                <w:b/>
                <w:spacing w:val="-7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for</w:t>
            </w:r>
            <w:r>
              <w:rPr>
                <w:b/>
                <w:spacing w:val="40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Update</w:t>
            </w:r>
          </w:p>
        </w:tc>
        <w:tc>
          <w:tcPr>
            <w:tcW w:w="841" w:type="dxa"/>
          </w:tcPr>
          <w:p>
            <w:pPr>
              <w:pStyle w:val="TableParagraph"/>
              <w:spacing w:line="276" w:lineRule="auto"/>
              <w:ind w:left="56" w:hanging="1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Int.</w:t>
            </w:r>
            <w:r>
              <w:rPr>
                <w:b/>
                <w:spacing w:val="-8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Control</w:t>
            </w:r>
            <w:r>
              <w:rPr>
                <w:b/>
                <w:spacing w:val="-7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(I)</w:t>
            </w:r>
            <w:r>
              <w:rPr>
                <w:b/>
                <w:spacing w:val="40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or</w:t>
            </w:r>
            <w:r>
              <w:rPr>
                <w:b/>
                <w:spacing w:val="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Process</w:t>
            </w:r>
            <w:r>
              <w:rPr>
                <w:b/>
                <w:spacing w:val="2"/>
                <w:w w:val="105"/>
                <w:sz w:val="12"/>
              </w:rPr>
              <w:t> </w:t>
            </w:r>
            <w:r>
              <w:rPr>
                <w:b/>
                <w:spacing w:val="-5"/>
                <w:w w:val="105"/>
                <w:sz w:val="12"/>
              </w:rPr>
              <w:t>(P)</w:t>
            </w:r>
          </w:p>
        </w:tc>
        <w:tc>
          <w:tcPr>
            <w:tcW w:w="1964" w:type="dxa"/>
          </w:tcPr>
          <w:p>
            <w:pPr>
              <w:pStyle w:val="TableParagraph"/>
              <w:ind w:left="22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Location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of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Archived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Process</w:t>
            </w: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Anonymous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Reporting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Line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85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https://www.purdue.edu/hotline/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Internal</w:t>
            </w:r>
            <w:r>
              <w:rPr>
                <w:spacing w:val="-2"/>
                <w:w w:val="105"/>
                <w:sz w:val="12"/>
              </w:rPr>
              <w:t> Audit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Wendi </w:t>
            </w:r>
            <w:r>
              <w:rPr>
                <w:spacing w:val="-2"/>
                <w:w w:val="105"/>
                <w:sz w:val="12"/>
              </w:rPr>
              <w:t>Johnston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IA </w:t>
            </w:r>
            <w:r>
              <w:rPr>
                <w:spacing w:val="-2"/>
                <w:w w:val="105"/>
                <w:sz w:val="12"/>
              </w:rPr>
              <w:t>directory</w:t>
            </w: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Banking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system </w:t>
            </w:r>
            <w:r>
              <w:rPr>
                <w:spacing w:val="-2"/>
                <w:w w:val="105"/>
                <w:sz w:val="12"/>
              </w:rPr>
              <w:t>access/controls</w:t>
            </w:r>
          </w:p>
        </w:tc>
        <w:tc>
          <w:tcPr>
            <w:tcW w:w="3675" w:type="dxa"/>
          </w:tcPr>
          <w:p>
            <w:pPr>
              <w:pStyle w:val="TableParagraph"/>
              <w:spacing w:before="6"/>
              <w:ind w:left="22"/>
              <w:rPr>
                <w:sz w:val="12"/>
              </w:rPr>
            </w:pPr>
            <w:r>
              <w:rPr>
                <w:w w:val="105"/>
                <w:sz w:val="12"/>
              </w:rPr>
              <w:t>OTO </w:t>
            </w:r>
            <w:r>
              <w:rPr>
                <w:spacing w:val="-5"/>
                <w:w w:val="105"/>
                <w:sz w:val="12"/>
              </w:rPr>
              <w:t>LAN</w:t>
            </w:r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OTO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Terri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Mimms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Build America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Bonds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Subsidy </w:t>
            </w:r>
            <w:r>
              <w:rPr>
                <w:spacing w:val="-2"/>
                <w:w w:val="105"/>
                <w:sz w:val="12"/>
              </w:rPr>
              <w:t>request/claim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r>
              <w:rPr>
                <w:w w:val="105"/>
                <w:sz w:val="12"/>
              </w:rPr>
              <w:t>OTO </w:t>
            </w:r>
            <w:r>
              <w:rPr>
                <w:spacing w:val="-5"/>
                <w:w w:val="105"/>
                <w:sz w:val="12"/>
              </w:rPr>
              <w:t>LAN</w:t>
            </w:r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OTO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Jeff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Maresh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Cash Recycler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//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Remote</w:t>
            </w:r>
            <w:r>
              <w:rPr>
                <w:spacing w:val="-2"/>
                <w:w w:val="105"/>
                <w:sz w:val="12"/>
              </w:rPr>
              <w:t> Deposit</w:t>
            </w:r>
          </w:p>
        </w:tc>
        <w:tc>
          <w:tcPr>
            <w:tcW w:w="3675" w:type="dxa"/>
          </w:tcPr>
          <w:p>
            <w:pPr>
              <w:pStyle w:val="TableParagraph"/>
              <w:spacing w:before="6"/>
              <w:ind w:left="22"/>
              <w:rPr>
                <w:sz w:val="12"/>
              </w:rPr>
            </w:pPr>
            <w:r>
              <w:rPr>
                <w:w w:val="105"/>
                <w:sz w:val="12"/>
              </w:rPr>
              <w:t>OTO </w:t>
            </w:r>
            <w:r>
              <w:rPr>
                <w:spacing w:val="-5"/>
                <w:w w:val="105"/>
                <w:sz w:val="12"/>
              </w:rPr>
              <w:t>LAN</w:t>
            </w:r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OTO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Terri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Mimms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Claiming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Incoming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Electronic</w:t>
            </w:r>
            <w:r>
              <w:rPr>
                <w:spacing w:val="-2"/>
                <w:w w:val="105"/>
                <w:sz w:val="12"/>
              </w:rPr>
              <w:t> Funds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86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https://www.purdue.edu/treasurer/finance/treasury-operations/ach-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86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wire-payments/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OTO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Barb</w:t>
            </w:r>
            <w:r>
              <w:rPr>
                <w:spacing w:val="-2"/>
                <w:w w:val="105"/>
                <w:sz w:val="12"/>
              </w:rPr>
              <w:t> Meihls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 of University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Bank Account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signatories</w:t>
            </w:r>
          </w:p>
        </w:tc>
        <w:tc>
          <w:tcPr>
            <w:tcW w:w="3675" w:type="dxa"/>
          </w:tcPr>
          <w:p>
            <w:pPr>
              <w:pStyle w:val="TableParagraph"/>
              <w:spacing w:before="6"/>
              <w:ind w:left="22"/>
              <w:rPr>
                <w:sz w:val="12"/>
              </w:rPr>
            </w:pPr>
            <w:r>
              <w:rPr>
                <w:w w:val="105"/>
                <w:sz w:val="12"/>
              </w:rPr>
              <w:t>OTO </w:t>
            </w:r>
            <w:r>
              <w:rPr>
                <w:spacing w:val="-5"/>
                <w:w w:val="105"/>
                <w:sz w:val="12"/>
              </w:rPr>
              <w:t>LAN</w:t>
            </w:r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OTO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Terri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Mimms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Establishment of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credit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card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merchants)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8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https://purdue0.sharepoint.com/sites/merchantservices/SitePages/H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8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ome.aspx?%5Fga=2%2E34779745%2E1317623229%2E1674759686%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OTO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Debbie </w:t>
            </w:r>
            <w:r>
              <w:rPr>
                <w:spacing w:val="-4"/>
                <w:w w:val="105"/>
                <w:sz w:val="12"/>
              </w:rPr>
              <w:t>Wert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Opening a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new/closing an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existing bank </w:t>
            </w:r>
            <w:r>
              <w:rPr>
                <w:spacing w:val="-2"/>
                <w:w w:val="105"/>
                <w:sz w:val="12"/>
              </w:rPr>
              <w:t>account</w:t>
            </w:r>
          </w:p>
        </w:tc>
        <w:tc>
          <w:tcPr>
            <w:tcW w:w="3675" w:type="dxa"/>
          </w:tcPr>
          <w:p>
            <w:pPr>
              <w:pStyle w:val="TableParagraph"/>
              <w:spacing w:before="6"/>
              <w:ind w:left="22"/>
              <w:rPr>
                <w:sz w:val="12"/>
              </w:rPr>
            </w:pPr>
            <w:r>
              <w:rPr>
                <w:w w:val="105"/>
                <w:sz w:val="12"/>
              </w:rPr>
              <w:t>OTO </w:t>
            </w:r>
            <w:r>
              <w:rPr>
                <w:spacing w:val="-5"/>
                <w:w w:val="105"/>
                <w:sz w:val="12"/>
              </w:rPr>
              <w:t>LAN</w:t>
            </w:r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OTO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Terri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Mimms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PCI</w:t>
            </w:r>
            <w:r>
              <w:rPr>
                <w:spacing w:val="-2"/>
                <w:w w:val="105"/>
                <w:sz w:val="12"/>
              </w:rPr>
              <w:t> Compliance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88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https://www.purdue.edu/policies/business-finance/s1.html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OTO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Terri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Mimms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Private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Business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Use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compliance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89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https://www.purdue.edu/policies/business-finance/s2.html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OTO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Denise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Laussade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Purdue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Investment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Plan Cash (PIPC)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Income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Distribution</w:t>
            </w:r>
          </w:p>
        </w:tc>
        <w:tc>
          <w:tcPr>
            <w:tcW w:w="3675" w:type="dxa"/>
          </w:tcPr>
          <w:p>
            <w:pPr>
              <w:pStyle w:val="TableParagraph"/>
              <w:spacing w:before="6"/>
              <w:ind w:left="22"/>
              <w:rPr>
                <w:sz w:val="12"/>
              </w:rPr>
            </w:pPr>
            <w:r>
              <w:rPr>
                <w:w w:val="105"/>
                <w:sz w:val="12"/>
              </w:rPr>
              <w:t>OTO </w:t>
            </w:r>
            <w:r>
              <w:rPr>
                <w:spacing w:val="-5"/>
                <w:w w:val="105"/>
                <w:sz w:val="12"/>
              </w:rPr>
              <w:t>LAN</w:t>
            </w:r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OTO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Terri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Mimms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Remote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Capture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(of deposit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checks) authorization </w:t>
            </w:r>
            <w:r>
              <w:rPr>
                <w:spacing w:val="-12"/>
                <w:w w:val="105"/>
                <w:sz w:val="12"/>
              </w:rPr>
              <w:t>&amp;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Process</w:t>
            </w:r>
          </w:p>
        </w:tc>
        <w:tc>
          <w:tcPr>
            <w:tcW w:w="3675" w:type="dxa"/>
          </w:tcPr>
          <w:p>
            <w:pPr>
              <w:pStyle w:val="TableParagraph"/>
              <w:spacing w:before="6"/>
              <w:ind w:left="22"/>
              <w:rPr>
                <w:sz w:val="12"/>
              </w:rPr>
            </w:pPr>
            <w:r>
              <w:rPr>
                <w:w w:val="105"/>
                <w:sz w:val="12"/>
              </w:rPr>
              <w:t>OTO </w:t>
            </w:r>
            <w:r>
              <w:rPr>
                <w:spacing w:val="-5"/>
                <w:w w:val="105"/>
                <w:sz w:val="12"/>
              </w:rPr>
              <w:t>LAN</w:t>
            </w:r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OTO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Terri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Mimms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State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Appropriation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for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Fee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replacement </w:t>
            </w:r>
            <w:r>
              <w:rPr>
                <w:spacing w:val="-10"/>
                <w:w w:val="105"/>
                <w:sz w:val="12"/>
              </w:rPr>
              <w:t>-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request/claim</w:t>
            </w:r>
          </w:p>
        </w:tc>
        <w:tc>
          <w:tcPr>
            <w:tcW w:w="3675" w:type="dxa"/>
          </w:tcPr>
          <w:p>
            <w:pPr>
              <w:pStyle w:val="TableParagraph"/>
              <w:spacing w:before="6"/>
              <w:ind w:left="22"/>
              <w:rPr>
                <w:sz w:val="12"/>
              </w:rPr>
            </w:pPr>
            <w:r>
              <w:rPr>
                <w:w w:val="105"/>
                <w:sz w:val="12"/>
              </w:rPr>
              <w:t>OTO </w:t>
            </w:r>
            <w:r>
              <w:rPr>
                <w:spacing w:val="-5"/>
                <w:w w:val="105"/>
                <w:sz w:val="12"/>
              </w:rPr>
              <w:t>LAN</w:t>
            </w:r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OTO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Jeff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Maresh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Tax Exempt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Bond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Compliance </w:t>
            </w:r>
            <w:r>
              <w:rPr>
                <w:spacing w:val="-2"/>
                <w:w w:val="105"/>
                <w:sz w:val="12"/>
              </w:rPr>
              <w:t>Handbook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r>
              <w:rPr>
                <w:w w:val="105"/>
                <w:sz w:val="12"/>
              </w:rPr>
              <w:t>Department </w:t>
            </w:r>
            <w:r>
              <w:rPr>
                <w:spacing w:val="-2"/>
                <w:w w:val="105"/>
                <w:sz w:val="12"/>
              </w:rPr>
              <w:t>website/firewall</w:t>
            </w:r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OTO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Denise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Laussade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Wire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Transfer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Request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Form/Process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86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https://www.purdue.edu/treasurer/finance/treasury-operations/ach-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86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wire-payments/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OTO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Lori</w:t>
            </w:r>
            <w:r>
              <w:rPr>
                <w:spacing w:val="-2"/>
                <w:w w:val="105"/>
                <w:sz w:val="12"/>
              </w:rPr>
              <w:t> Barnard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Procurement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Delegation</w:t>
            </w:r>
            <w:r>
              <w:rPr>
                <w:spacing w:val="-2"/>
                <w:w w:val="105"/>
                <w:sz w:val="12"/>
              </w:rPr>
              <w:t> Manual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90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https://www.purdue.edu/procurement/documents/delegation-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90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manual.pdf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Procurement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Tiffany</w:t>
            </w:r>
            <w:r>
              <w:rPr>
                <w:spacing w:val="-2"/>
                <w:w w:val="105"/>
                <w:sz w:val="12"/>
              </w:rPr>
              <w:t> Weatherford</w:t>
            </w:r>
          </w:p>
        </w:tc>
        <w:tc>
          <w:tcPr>
            <w:tcW w:w="841" w:type="dxa"/>
          </w:tcPr>
          <w:p>
            <w:pPr>
              <w:pStyle w:val="TableParagraph"/>
              <w:spacing w:before="6"/>
              <w:ind w:left="1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Purchasing</w:t>
            </w:r>
            <w:r>
              <w:rPr>
                <w:spacing w:val="-2"/>
                <w:w w:val="105"/>
                <w:sz w:val="12"/>
              </w:rPr>
              <w:t> Instructions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91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https://www.purdue.edu/procurement/purchasing/index.php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spacing w:before="6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Procurement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Tiffany</w:t>
            </w:r>
            <w:r>
              <w:rPr>
                <w:spacing w:val="-2"/>
                <w:w w:val="105"/>
                <w:sz w:val="12"/>
              </w:rPr>
              <w:t> Weatherford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Requests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for Purchase $10,000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&amp;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Over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92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https://www.purdue.edu/procurement/purchasing/competitive-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92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bids.php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spacing w:before="6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Procurement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Tiffany</w:t>
            </w:r>
            <w:r>
              <w:rPr>
                <w:spacing w:val="-2"/>
                <w:w w:val="105"/>
                <w:sz w:val="12"/>
              </w:rPr>
              <w:t> Weatherford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Sourcing</w:t>
            </w:r>
            <w:r>
              <w:rPr>
                <w:spacing w:val="-2"/>
                <w:w w:val="105"/>
                <w:sz w:val="12"/>
              </w:rPr>
              <w:t> Documentation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90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https://www.purdue.edu/procurement/documents/delegation-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90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manual.pdf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spacing w:before="6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Procurement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Tiffany</w:t>
            </w:r>
            <w:r>
              <w:rPr>
                <w:spacing w:val="-2"/>
                <w:w w:val="105"/>
                <w:sz w:val="12"/>
              </w:rPr>
              <w:t> Weatherford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Special</w:t>
            </w:r>
            <w:r>
              <w:rPr>
                <w:spacing w:val="-2"/>
                <w:w w:val="105"/>
                <w:sz w:val="12"/>
              </w:rPr>
              <w:t> Purchases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93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https://www.purdue.edu/procurement/purchasing/special-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93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purchases/index.php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spacing w:before="6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Procurement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Tiffany</w:t>
            </w:r>
            <w:r>
              <w:rPr>
                <w:spacing w:val="-2"/>
                <w:w w:val="105"/>
                <w:sz w:val="12"/>
              </w:rPr>
              <w:t> Weatherford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Travel</w:t>
            </w:r>
            <w:r>
              <w:rPr>
                <w:spacing w:val="-2"/>
                <w:w w:val="105"/>
                <w:sz w:val="12"/>
              </w:rPr>
              <w:t> Guidelines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94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https://www.purdue.edu/procurement/travel/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Procurement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Tiffany</w:t>
            </w:r>
            <w:r>
              <w:rPr>
                <w:spacing w:val="-2"/>
                <w:w w:val="105"/>
                <w:sz w:val="12"/>
              </w:rPr>
              <w:t> Weatherford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Vendor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Visitation </w:t>
            </w:r>
            <w:r>
              <w:rPr>
                <w:spacing w:val="-2"/>
                <w:w w:val="105"/>
                <w:sz w:val="12"/>
              </w:rPr>
              <w:t>Handbook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95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https://www.purdue.edu/procurement/onestop/vendor-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95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handbook.php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spacing w:before="6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Procurement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Tiffany</w:t>
            </w:r>
            <w:r>
              <w:rPr>
                <w:spacing w:val="-2"/>
                <w:w w:val="105"/>
                <w:sz w:val="12"/>
              </w:rPr>
              <w:t> Weatherford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Purchasing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Card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Policies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and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Procedures -</w:t>
            </w:r>
            <w:r>
              <w:rPr>
                <w:spacing w:val="-2"/>
                <w:w w:val="105"/>
                <w:sz w:val="12"/>
              </w:rPr>
              <w:t> Revised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Oct </w:t>
            </w:r>
            <w:r>
              <w:rPr>
                <w:spacing w:val="-4"/>
                <w:w w:val="105"/>
                <w:sz w:val="12"/>
              </w:rPr>
              <w:t>2019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96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https://www.purdue.edu/procurement/documents/purchasing-</w:t>
              </w:r>
              <w:r>
                <w:rPr>
                  <w:color w:val="0000FF"/>
                  <w:spacing w:val="-4"/>
                  <w:w w:val="105"/>
                  <w:sz w:val="12"/>
                  <w:u w:val="single" w:color="0000FF"/>
                </w:rPr>
                <w:t>card-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96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manual.pdf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Procurement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Tiffany</w:t>
            </w:r>
            <w:r>
              <w:rPr>
                <w:spacing w:val="-2"/>
                <w:w w:val="105"/>
                <w:sz w:val="12"/>
              </w:rPr>
              <w:t> Weatherford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Purchasing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Standard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Terms and </w:t>
            </w:r>
            <w:r>
              <w:rPr>
                <w:spacing w:val="-2"/>
                <w:w w:val="105"/>
                <w:sz w:val="12"/>
              </w:rPr>
              <w:t>Conditions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9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https://www.purdue.edu/procurement/contracts/termsconditions.ph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97">
              <w:r>
                <w:rPr>
                  <w:color w:val="0000FF"/>
                  <w:spacing w:val="-10"/>
                  <w:w w:val="105"/>
                  <w:sz w:val="12"/>
                  <w:u w:val="single" w:color="0000FF"/>
                </w:rPr>
                <w:t>p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Procurement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Tiffany</w:t>
            </w:r>
            <w:r>
              <w:rPr>
                <w:spacing w:val="-2"/>
                <w:w w:val="105"/>
                <w:sz w:val="12"/>
              </w:rPr>
              <w:t> Weatherford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Record Retention </w:t>
            </w:r>
            <w:r>
              <w:rPr>
                <w:spacing w:val="-2"/>
                <w:w w:val="105"/>
                <w:sz w:val="12"/>
              </w:rPr>
              <w:t>Guidelines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98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https://www.purdue.edu/business/records/Records_Retention/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Records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Management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Kristi </w:t>
            </w:r>
            <w:r>
              <w:rPr>
                <w:spacing w:val="-2"/>
                <w:w w:val="105"/>
                <w:sz w:val="12"/>
              </w:rPr>
              <w:t>Mickle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Administration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of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NIH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Salary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Limitation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99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https://grants.nih.gov/grants/guide/notice-files/NOT-OD-</w:t>
              </w:r>
              <w:r>
                <w:rPr>
                  <w:color w:val="0000FF"/>
                  <w:spacing w:val="-5"/>
                  <w:w w:val="105"/>
                  <w:sz w:val="12"/>
                  <w:u w:val="single" w:color="0000FF"/>
                </w:rPr>
                <w:t>22-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99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076.html#:~:text=the%20salary%20cap%20for%20grant,January%202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Susan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Corwin &amp; Heather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Toro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hyperlink r:id="rId100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</w:t>
              </w:r>
            </w:hyperlink>
          </w:p>
          <w:p>
            <w:pPr>
              <w:pStyle w:val="TableParagraph"/>
              <w:spacing w:line="124" w:lineRule="exact" w:before="21"/>
              <w:ind w:left="19"/>
              <w:rPr>
                <w:sz w:val="12"/>
              </w:rPr>
            </w:pPr>
            <w:hyperlink r:id="rId100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ps/postaward/sponsors/dhhs/index.</w:t>
              </w:r>
            </w:hyperlink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Administration of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Unexpended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Funds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101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https://www.purdue.edu/business/sps/postaward/bs/accountmgmt/i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101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4.html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Susan </w:t>
            </w:r>
            <w:r>
              <w:rPr>
                <w:spacing w:val="-2"/>
                <w:w w:val="105"/>
                <w:sz w:val="12"/>
              </w:rPr>
              <w:t>Corwin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S:\bs\common\users\SPS\POSTAWA</w:t>
            </w:r>
          </w:p>
          <w:p>
            <w:pPr>
              <w:pStyle w:val="TableParagraph"/>
              <w:spacing w:line="124" w:lineRule="exact" w:before="21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RD\Archive</w:t>
            </w: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Certification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of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Pay while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Travel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102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https://www.purdue.edu/business/sps/postaward/bs/accountmgmt/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102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travelhome.html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Susan </w:t>
            </w:r>
            <w:r>
              <w:rPr>
                <w:spacing w:val="-2"/>
                <w:w w:val="105"/>
                <w:sz w:val="12"/>
              </w:rPr>
              <w:t>Corwin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S:\bs\common\users\SPS\POSTAWA</w:t>
            </w:r>
          </w:p>
          <w:p>
            <w:pPr>
              <w:pStyle w:val="TableParagraph"/>
              <w:spacing w:line="124" w:lineRule="exact" w:before="21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RD\Archive</w:t>
            </w:r>
          </w:p>
        </w:tc>
      </w:tr>
    </w:tbl>
    <w:p>
      <w:pPr>
        <w:pStyle w:val="TableParagraph"/>
        <w:spacing w:after="0" w:line="124" w:lineRule="exact"/>
        <w:rPr>
          <w:sz w:val="12"/>
        </w:rPr>
        <w:sectPr>
          <w:pgSz w:w="15840" w:h="12240" w:orient="landscape"/>
          <w:pgMar w:top="1060" w:bottom="280" w:left="720" w:right="1080"/>
        </w:sectPr>
      </w:pPr>
    </w:p>
    <w:p>
      <w:pPr>
        <w:spacing w:line="240" w:lineRule="auto" w:before="0"/>
        <w:rPr>
          <w:b/>
          <w:sz w:val="2"/>
        </w:rPr>
      </w:pPr>
    </w:p>
    <w:tbl>
      <w:tblPr>
        <w:tblW w:w="0" w:type="auto"/>
        <w:jc w:val="left"/>
        <w:tblInd w:w="3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8"/>
        <w:gridCol w:w="2804"/>
        <w:gridCol w:w="3675"/>
        <w:gridCol w:w="999"/>
        <w:gridCol w:w="1693"/>
        <w:gridCol w:w="841"/>
        <w:gridCol w:w="1964"/>
      </w:tblGrid>
      <w:tr>
        <w:trPr>
          <w:trHeight w:val="556" w:hRule="atLeast"/>
        </w:trPr>
        <w:tc>
          <w:tcPr>
            <w:tcW w:w="1618" w:type="dxa"/>
          </w:tcPr>
          <w:p>
            <w:pPr>
              <w:pStyle w:val="TableParagraph"/>
              <w:ind w:left="39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Major</w:t>
            </w:r>
            <w:r>
              <w:rPr>
                <w:b/>
                <w:spacing w:val="3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Category</w:t>
            </w:r>
          </w:p>
        </w:tc>
        <w:tc>
          <w:tcPr>
            <w:tcW w:w="2804" w:type="dxa"/>
          </w:tcPr>
          <w:p>
            <w:pPr>
              <w:pStyle w:val="TableParagraph"/>
              <w:ind w:left="45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Internal</w:t>
            </w:r>
            <w:r>
              <w:rPr>
                <w:b/>
                <w:spacing w:val="-4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Control/Process/Procedure</w:t>
            </w:r>
          </w:p>
        </w:tc>
        <w:tc>
          <w:tcPr>
            <w:tcW w:w="3675" w:type="dxa"/>
          </w:tcPr>
          <w:p>
            <w:pPr>
              <w:pStyle w:val="TableParagraph"/>
              <w:ind w:left="10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Location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(web)</w:t>
            </w:r>
          </w:p>
        </w:tc>
        <w:tc>
          <w:tcPr>
            <w:tcW w:w="999" w:type="dxa"/>
          </w:tcPr>
          <w:p>
            <w:pPr>
              <w:pStyle w:val="TableParagraph"/>
              <w:ind w:left="5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Responsible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spacing w:val="-4"/>
                <w:w w:val="105"/>
                <w:sz w:val="12"/>
              </w:rPr>
              <w:t>Unit</w:t>
            </w:r>
          </w:p>
        </w:tc>
        <w:tc>
          <w:tcPr>
            <w:tcW w:w="1693" w:type="dxa"/>
          </w:tcPr>
          <w:p>
            <w:pPr>
              <w:pStyle w:val="TableParagraph"/>
              <w:spacing w:line="276" w:lineRule="auto"/>
              <w:ind w:left="647" w:hanging="49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Individual</w:t>
            </w:r>
            <w:r>
              <w:rPr>
                <w:b/>
                <w:spacing w:val="-8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Responsible</w:t>
            </w:r>
            <w:r>
              <w:rPr>
                <w:b/>
                <w:spacing w:val="-7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for</w:t>
            </w:r>
            <w:r>
              <w:rPr>
                <w:b/>
                <w:spacing w:val="40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Update</w:t>
            </w:r>
          </w:p>
        </w:tc>
        <w:tc>
          <w:tcPr>
            <w:tcW w:w="841" w:type="dxa"/>
          </w:tcPr>
          <w:p>
            <w:pPr>
              <w:pStyle w:val="TableParagraph"/>
              <w:spacing w:line="276" w:lineRule="auto"/>
              <w:ind w:left="56" w:hanging="1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Int.</w:t>
            </w:r>
            <w:r>
              <w:rPr>
                <w:b/>
                <w:spacing w:val="-8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Control</w:t>
            </w:r>
            <w:r>
              <w:rPr>
                <w:b/>
                <w:spacing w:val="-7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(I)</w:t>
            </w:r>
            <w:r>
              <w:rPr>
                <w:b/>
                <w:spacing w:val="40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or</w:t>
            </w:r>
            <w:r>
              <w:rPr>
                <w:b/>
                <w:spacing w:val="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Process</w:t>
            </w:r>
            <w:r>
              <w:rPr>
                <w:b/>
                <w:spacing w:val="2"/>
                <w:w w:val="105"/>
                <w:sz w:val="12"/>
              </w:rPr>
              <w:t> </w:t>
            </w:r>
            <w:r>
              <w:rPr>
                <w:b/>
                <w:spacing w:val="-5"/>
                <w:w w:val="105"/>
                <w:sz w:val="12"/>
              </w:rPr>
              <w:t>(P)</w:t>
            </w:r>
          </w:p>
        </w:tc>
        <w:tc>
          <w:tcPr>
            <w:tcW w:w="1964" w:type="dxa"/>
          </w:tcPr>
          <w:p>
            <w:pPr>
              <w:pStyle w:val="TableParagraph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Location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of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Archived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Process</w:t>
            </w: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Checking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for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Administrative/clerical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salaries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in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closing</w:t>
            </w:r>
          </w:p>
        </w:tc>
        <w:tc>
          <w:tcPr>
            <w:tcW w:w="3675" w:type="dxa"/>
          </w:tcPr>
          <w:p>
            <w:pPr>
              <w:pStyle w:val="TableParagraph"/>
              <w:ind w:left="22" w:right="-15"/>
              <w:rPr>
                <w:sz w:val="12"/>
              </w:rPr>
            </w:pPr>
            <w:hyperlink r:id="rId103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https://www.purdue.edu/business/sps/pdf/AdminClericalSalaryCheck</w:t>
              </w:r>
            </w:hyperlink>
            <w:r>
              <w:rPr>
                <w:color w:val="0000FF"/>
                <w:spacing w:val="-2"/>
                <w:w w:val="105"/>
                <w:sz w:val="12"/>
                <w:u w:val="single" w:color="0000FF"/>
              </w:rPr>
              <w:t>-</w:t>
            </w:r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103">
              <w:r>
                <w:rPr>
                  <w:color w:val="0000FF"/>
                  <w:w w:val="105"/>
                  <w:sz w:val="12"/>
                  <w:u w:val="single" w:color="0000FF"/>
                </w:rPr>
                <w:t>10-</w:t>
              </w:r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09.pdf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Susan </w:t>
            </w:r>
            <w:r>
              <w:rPr>
                <w:spacing w:val="-2"/>
                <w:w w:val="105"/>
                <w:sz w:val="12"/>
              </w:rPr>
              <w:t>Corwin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S:\bs\common\users\SPS\POSTAWA</w:t>
            </w:r>
          </w:p>
          <w:p>
            <w:pPr>
              <w:pStyle w:val="TableParagraph"/>
              <w:spacing w:line="124" w:lineRule="exact" w:before="21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RD\Archive</w:t>
            </w: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Claiming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Incoming Electronic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Funds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Federal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r>
              <w:rPr>
                <w:w w:val="105"/>
                <w:sz w:val="12"/>
              </w:rPr>
              <w:t>K:\_DeptAll\POSTAWARD\Process</w:t>
            </w:r>
            <w:r>
              <w:rPr>
                <w:spacing w:val="-2"/>
                <w:w w:val="105"/>
                <w:sz w:val="12"/>
              </w:rPr>
              <w:t> Guides</w:t>
            </w:r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Susan </w:t>
            </w:r>
            <w:r>
              <w:rPr>
                <w:spacing w:val="-2"/>
                <w:w w:val="105"/>
                <w:sz w:val="12"/>
              </w:rPr>
              <w:t>Corwin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Collection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of Sponsored </w:t>
            </w:r>
            <w:r>
              <w:rPr>
                <w:spacing w:val="-2"/>
                <w:w w:val="105"/>
                <w:sz w:val="12"/>
              </w:rPr>
              <w:t>Funds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104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https://www.purdue.edu/business/sps/pdf/collection_sponsored_fun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104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ds.pdf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Susan </w:t>
            </w:r>
            <w:r>
              <w:rPr>
                <w:spacing w:val="-2"/>
                <w:w w:val="105"/>
                <w:sz w:val="12"/>
              </w:rPr>
              <w:t>Corwin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S:\bs\common\users\SPS\POSTAWA</w:t>
            </w:r>
          </w:p>
          <w:p>
            <w:pPr>
              <w:pStyle w:val="TableParagraph"/>
              <w:spacing w:line="124" w:lineRule="exact" w:before="21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RD\Archive</w:t>
            </w: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Correcting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Document </w:t>
            </w:r>
            <w:r>
              <w:rPr>
                <w:spacing w:val="-2"/>
                <w:w w:val="105"/>
                <w:sz w:val="12"/>
              </w:rPr>
              <w:t>Guidelines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105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https://www.purdue.edu/business/sps/postaward/bs/accountmgmt/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105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correctdoc.html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Susan Corwin &amp; Janet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Kliewer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S:\bs\common\users\SPS\POSTAWA</w:t>
            </w:r>
          </w:p>
          <w:p>
            <w:pPr>
              <w:pStyle w:val="TableParagraph"/>
              <w:spacing w:line="124" w:lineRule="exact" w:before="21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RD\Archive</w:t>
            </w: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Cost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Sharing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106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https://www.purdue.edu/business/sps/postaward/bs/costsharing.ht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106">
              <w:r>
                <w:rPr>
                  <w:color w:val="0000FF"/>
                  <w:spacing w:val="-5"/>
                  <w:w w:val="105"/>
                  <w:sz w:val="12"/>
                  <w:u w:val="single" w:color="0000FF"/>
                </w:rPr>
                <w:t>ml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Susan </w:t>
            </w:r>
            <w:r>
              <w:rPr>
                <w:spacing w:val="-2"/>
                <w:w w:val="105"/>
                <w:sz w:val="12"/>
              </w:rPr>
              <w:t>Corwin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S:\bs\common\users\SPS\POSTAWA</w:t>
            </w:r>
          </w:p>
          <w:p>
            <w:pPr>
              <w:pStyle w:val="TableParagraph"/>
              <w:spacing w:line="124" w:lineRule="exact" w:before="21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RD\Archive</w:t>
            </w: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Costs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Transfer</w:t>
            </w:r>
            <w:r>
              <w:rPr>
                <w:spacing w:val="-2"/>
                <w:w w:val="105"/>
                <w:sz w:val="12"/>
              </w:rPr>
              <w:t> Guidelines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10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https://www.purdue.edu/business/sps/doc/Final_Cost_Transfer_Guid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10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elines.doc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Susan </w:t>
            </w:r>
            <w:r>
              <w:rPr>
                <w:spacing w:val="-2"/>
                <w:w w:val="105"/>
                <w:sz w:val="12"/>
              </w:rPr>
              <w:t>Corwin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S:\bs\common\users\SPS\POSTAWA</w:t>
            </w:r>
          </w:p>
          <w:p>
            <w:pPr>
              <w:pStyle w:val="TableParagraph"/>
              <w:spacing w:line="124" w:lineRule="exact" w:before="21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RD\Archive</w:t>
            </w: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Equipment Orders&gt;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$50,000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r>
              <w:rPr>
                <w:w w:val="105"/>
                <w:sz w:val="12"/>
              </w:rPr>
              <w:t>Document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removed; No longer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applicable</w:t>
            </w:r>
            <w:r>
              <w:rPr>
                <w:spacing w:val="2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in new </w:t>
            </w:r>
            <w:r>
              <w:rPr>
                <w:spacing w:val="-2"/>
                <w:w w:val="105"/>
                <w:sz w:val="12"/>
              </w:rPr>
              <w:t>process</w:t>
            </w:r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Susan </w:t>
            </w:r>
            <w:r>
              <w:rPr>
                <w:spacing w:val="-2"/>
                <w:w w:val="105"/>
                <w:sz w:val="12"/>
              </w:rPr>
              <w:t>Corwin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hyperlink r:id="rId108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</w:t>
              </w:r>
            </w:hyperlink>
          </w:p>
          <w:p>
            <w:pPr>
              <w:pStyle w:val="TableParagraph"/>
              <w:spacing w:line="124" w:lineRule="exact" w:before="21"/>
              <w:ind w:left="19"/>
              <w:rPr>
                <w:sz w:val="12"/>
              </w:rPr>
            </w:pPr>
            <w:hyperlink r:id="rId108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ps/postaward/archive.html</w:t>
              </w:r>
            </w:hyperlink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F&amp;A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Rate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Agreements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Policy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109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https://www.purdue.edu/business/sps/postaward/bs/accountmgmt/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109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fahome.html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Susan </w:t>
            </w:r>
            <w:r>
              <w:rPr>
                <w:spacing w:val="-2"/>
                <w:w w:val="105"/>
                <w:sz w:val="12"/>
              </w:rPr>
              <w:t>Corwin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hyperlink r:id="rId109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</w:t>
              </w:r>
            </w:hyperlink>
          </w:p>
          <w:p>
            <w:pPr>
              <w:pStyle w:val="TableParagraph"/>
              <w:spacing w:line="124" w:lineRule="exact" w:before="21"/>
              <w:ind w:left="19"/>
              <w:rPr>
                <w:sz w:val="12"/>
              </w:rPr>
            </w:pPr>
            <w:hyperlink r:id="rId109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ps/postaward/bs/accountmgmt/fah</w:t>
              </w:r>
            </w:hyperlink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FFATA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Handbook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110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https://www.purdue.edu/business/sps/pdf/FFATA_Handbook.pdf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Susan </w:t>
            </w:r>
            <w:r>
              <w:rPr>
                <w:spacing w:val="-2"/>
                <w:w w:val="105"/>
                <w:sz w:val="12"/>
              </w:rPr>
              <w:t>Corwin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S:\bs\common\users\SPS\POSTAWA</w:t>
            </w:r>
          </w:p>
          <w:p>
            <w:pPr>
              <w:pStyle w:val="TableParagraph"/>
              <w:spacing w:line="124" w:lineRule="exact" w:before="21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RD\Archive</w:t>
            </w: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Notice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to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Proceed </w:t>
            </w:r>
            <w:r>
              <w:rPr>
                <w:spacing w:val="-4"/>
                <w:w w:val="105"/>
                <w:sz w:val="12"/>
              </w:rPr>
              <w:t>form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111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https://www.purdue.edu/business/sps/pdf/ntp.pdf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Susan </w:t>
            </w:r>
            <w:r>
              <w:rPr>
                <w:spacing w:val="-2"/>
                <w:w w:val="105"/>
                <w:sz w:val="12"/>
              </w:rPr>
              <w:t>Corwin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S:\bs\common\users\SPS\POSTAWA</w:t>
            </w:r>
          </w:p>
          <w:p>
            <w:pPr>
              <w:pStyle w:val="TableParagraph"/>
              <w:spacing w:line="124" w:lineRule="exact" w:before="21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RD\Archive</w:t>
            </w: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Notice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to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Proceed </w:t>
            </w:r>
            <w:r>
              <w:rPr>
                <w:spacing w:val="-2"/>
                <w:w w:val="105"/>
                <w:sz w:val="12"/>
              </w:rPr>
              <w:t>instructions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112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https://www.purdue.edu/business/sps/pdf/NTPinstructions.pdf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Susan </w:t>
            </w:r>
            <w:r>
              <w:rPr>
                <w:spacing w:val="-2"/>
                <w:w w:val="105"/>
                <w:sz w:val="12"/>
              </w:rPr>
              <w:t>Corwin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S:\bs\common\users\SPS\POSTAWA</w:t>
            </w:r>
          </w:p>
          <w:p>
            <w:pPr>
              <w:pStyle w:val="TableParagraph"/>
              <w:spacing w:line="124" w:lineRule="exact" w:before="21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RD\Archive</w:t>
            </w: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Overdraft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Lock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Management </w:t>
            </w:r>
            <w:r>
              <w:rPr>
                <w:spacing w:val="-4"/>
                <w:w w:val="105"/>
                <w:sz w:val="12"/>
              </w:rPr>
              <w:t>Memo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113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https://www.purdue.edu/business/sps/pdf/OverdraftLockManageme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113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ntExpectations.pdf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Susan </w:t>
            </w:r>
            <w:r>
              <w:rPr>
                <w:spacing w:val="-2"/>
                <w:w w:val="105"/>
                <w:sz w:val="12"/>
              </w:rPr>
              <w:t>Corwin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Participant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Support </w:t>
            </w:r>
            <w:r>
              <w:rPr>
                <w:spacing w:val="-2"/>
                <w:w w:val="105"/>
                <w:sz w:val="12"/>
              </w:rPr>
              <w:t>Costs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114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https://www.purdue.edu/business/sps/pdf/Participant_Support_Guid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114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elines_Revised_04-2018.pdf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Susan </w:t>
            </w:r>
            <w:r>
              <w:rPr>
                <w:spacing w:val="-2"/>
                <w:w w:val="105"/>
                <w:sz w:val="12"/>
              </w:rPr>
              <w:t>Corwin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S:\bs\common\users\SPS\POSTAWA</w:t>
            </w:r>
          </w:p>
          <w:p>
            <w:pPr>
              <w:pStyle w:val="TableParagraph"/>
              <w:spacing w:line="124" w:lineRule="exact" w:before="21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RD\Archive</w:t>
            </w: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Post Award Process </w:t>
            </w:r>
            <w:r>
              <w:rPr>
                <w:spacing w:val="-2"/>
                <w:w w:val="105"/>
                <w:sz w:val="12"/>
              </w:rPr>
              <w:t>Guides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r>
              <w:rPr>
                <w:w w:val="105"/>
                <w:sz w:val="12"/>
              </w:rPr>
              <w:t>K:\_DeptAll\POSTAWARD\Process</w:t>
            </w:r>
            <w:r>
              <w:rPr>
                <w:spacing w:val="-2"/>
                <w:w w:val="105"/>
                <w:sz w:val="12"/>
              </w:rPr>
              <w:t> Guides</w:t>
            </w:r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Susan </w:t>
            </w:r>
            <w:r>
              <w:rPr>
                <w:spacing w:val="-2"/>
                <w:w w:val="105"/>
                <w:sz w:val="12"/>
              </w:rPr>
              <w:t>Corwin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S:\bs\common\users\SPS\POSTAWA</w:t>
            </w:r>
          </w:p>
          <w:p>
            <w:pPr>
              <w:pStyle w:val="TableParagraph"/>
              <w:spacing w:line="124" w:lineRule="exact" w:before="21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RD\Archive</w:t>
            </w: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Post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Award </w:t>
            </w:r>
            <w:r>
              <w:rPr>
                <w:spacing w:val="-2"/>
                <w:w w:val="105"/>
                <w:sz w:val="12"/>
              </w:rPr>
              <w:t>QRC's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K:\_DeptAll\POSTAWARD\QRC's</w:t>
            </w:r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Susan </w:t>
            </w:r>
            <w:r>
              <w:rPr>
                <w:spacing w:val="-2"/>
                <w:w w:val="105"/>
                <w:sz w:val="12"/>
              </w:rPr>
              <w:t>Corwin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S:\bs\common\users\SPS\POSTAWA</w:t>
            </w:r>
          </w:p>
          <w:p>
            <w:pPr>
              <w:pStyle w:val="TableParagraph"/>
              <w:spacing w:line="124" w:lineRule="exact" w:before="21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RD\Archive</w:t>
            </w: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Preaudit</w:t>
            </w:r>
            <w:r>
              <w:rPr>
                <w:spacing w:val="-2"/>
                <w:w w:val="105"/>
                <w:sz w:val="12"/>
              </w:rPr>
              <w:t> Process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115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https://www.purdue.edu/business/sps/postaward/bs/preaudit.html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Susan </w:t>
            </w:r>
            <w:r>
              <w:rPr>
                <w:spacing w:val="-2"/>
                <w:w w:val="105"/>
                <w:sz w:val="12"/>
              </w:rPr>
              <w:t>Corwin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  <w:tcBorders>
              <w:right w:val="nil"/>
            </w:tcBorders>
          </w:tcPr>
          <w:p>
            <w:pPr>
              <w:pStyle w:val="TableParagraph"/>
              <w:spacing w:before="28"/>
              <w:ind w:left="0"/>
              <w:rPr>
                <w:b/>
                <w:sz w:val="12"/>
              </w:rPr>
            </w:pPr>
          </w:p>
          <w:p>
            <w:pPr>
              <w:pStyle w:val="TableParagraph"/>
              <w:spacing w:line="126" w:lineRule="exact" w:before="0"/>
              <w:ind w:left="0" w:right="91"/>
              <w:jc w:val="center"/>
              <w:rPr>
                <w:sz w:val="12"/>
              </w:rPr>
            </w:pPr>
            <w:hyperlink r:id="rId116">
              <w:r>
                <w:rPr>
                  <w:color w:val="0000FF"/>
                  <w:w w:val="105"/>
                  <w:sz w:val="12"/>
                  <w:u w:val="single" w:color="0000FF"/>
                </w:rPr>
                <w:t>The</w:t>
              </w:r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 </w:t>
              </w:r>
              <w:r>
                <w:rPr>
                  <w:color w:val="0000FF"/>
                  <w:w w:val="105"/>
                  <w:sz w:val="12"/>
                  <w:u w:val="single" w:color="0000FF"/>
                </w:rPr>
                <w:t>Pre-audit Process</w:t>
              </w:r>
              <w:r>
                <w:rPr>
                  <w:color w:val="0000FF"/>
                  <w:spacing w:val="-1"/>
                  <w:w w:val="105"/>
                  <w:sz w:val="12"/>
                  <w:u w:val="single" w:color="0000FF"/>
                </w:rPr>
                <w:t> </w:t>
              </w:r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(purdue.edu)</w:t>
              </w:r>
            </w:hyperlink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Prior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Approvals</w:t>
            </w:r>
          </w:p>
        </w:tc>
        <w:tc>
          <w:tcPr>
            <w:tcW w:w="3675" w:type="dxa"/>
            <w:tcBorders>
              <w:bottom w:val="nil"/>
            </w:tcBorders>
          </w:tcPr>
          <w:p>
            <w:pPr>
              <w:pStyle w:val="TableParagraph"/>
              <w:spacing w:before="28"/>
              <w:ind w:left="0"/>
              <w:rPr>
                <w:b/>
                <w:sz w:val="12"/>
              </w:rPr>
            </w:pPr>
          </w:p>
          <w:p>
            <w:pPr>
              <w:pStyle w:val="TableParagraph"/>
              <w:spacing w:line="126" w:lineRule="exact" w:before="0"/>
              <w:ind w:left="22"/>
              <w:rPr>
                <w:sz w:val="12"/>
              </w:rPr>
            </w:pPr>
            <w:hyperlink r:id="rId11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https://www.purdue.edu/business/sps/postaward/bs/priorapproval.h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Susan </w:t>
            </w:r>
            <w:r>
              <w:rPr>
                <w:spacing w:val="-2"/>
                <w:w w:val="105"/>
                <w:sz w:val="12"/>
              </w:rPr>
              <w:t>Corwin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S:\bs\common\users\SPS\POSTAWA</w:t>
            </w:r>
          </w:p>
          <w:p>
            <w:pPr>
              <w:pStyle w:val="TableParagraph"/>
              <w:spacing w:line="124" w:lineRule="exact" w:before="21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RD\Archive</w:t>
            </w: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Procedures for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Screening Equipment to be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Purchased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with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Federal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Funds</w:t>
            </w:r>
          </w:p>
        </w:tc>
        <w:tc>
          <w:tcPr>
            <w:tcW w:w="367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8"/>
              <w:ind w:left="0"/>
              <w:rPr>
                <w:b/>
                <w:sz w:val="12"/>
              </w:rPr>
            </w:pPr>
          </w:p>
          <w:p>
            <w:pPr>
              <w:pStyle w:val="TableParagraph"/>
              <w:spacing w:line="126" w:lineRule="exact" w:before="0"/>
              <w:ind w:left="22"/>
              <w:rPr>
                <w:sz w:val="12"/>
              </w:rPr>
            </w:pPr>
            <w:hyperlink r:id="rId118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https://www.purdue.edu/treasurer/finance/controller/accounting-</w:t>
              </w:r>
              <w:r>
                <w:rPr>
                  <w:color w:val="0000FF"/>
                  <w:spacing w:val="-5"/>
                  <w:w w:val="105"/>
                  <w:sz w:val="12"/>
                  <w:u w:val="single" w:color="0000FF"/>
                </w:rPr>
                <w:t>ser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Kim </w:t>
            </w:r>
            <w:r>
              <w:rPr>
                <w:spacing w:val="-2"/>
                <w:w w:val="105"/>
                <w:sz w:val="12"/>
              </w:rPr>
              <w:t>Hoebel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Questionable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Transaction Report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Business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Management</w:t>
            </w:r>
          </w:p>
        </w:tc>
        <w:tc>
          <w:tcPr>
            <w:tcW w:w="3675" w:type="dxa"/>
            <w:tcBorders>
              <w:top w:val="nil"/>
            </w:tcBorders>
          </w:tcPr>
          <w:p>
            <w:pPr>
              <w:pStyle w:val="TableParagraph"/>
              <w:spacing w:before="28"/>
              <w:ind w:left="0"/>
              <w:rPr>
                <w:b/>
                <w:sz w:val="12"/>
              </w:rPr>
            </w:pPr>
          </w:p>
          <w:p>
            <w:pPr>
              <w:pStyle w:val="TableParagraph"/>
              <w:spacing w:line="126" w:lineRule="exact" w:before="0"/>
              <w:ind w:left="22"/>
              <w:rPr>
                <w:sz w:val="12"/>
              </w:rPr>
            </w:pPr>
            <w:hyperlink r:id="rId119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https://www.purdue.edu/business/sps/pdf/QTR_BusMgmt.pdf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Susan </w:t>
            </w:r>
            <w:r>
              <w:rPr>
                <w:spacing w:val="-2"/>
                <w:w w:val="105"/>
                <w:sz w:val="12"/>
              </w:rPr>
              <w:t>Corwin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S:\bs\common\users\SPS\POSTAWA</w:t>
            </w:r>
          </w:p>
          <w:p>
            <w:pPr>
              <w:pStyle w:val="TableParagraph"/>
              <w:spacing w:line="124" w:lineRule="exact" w:before="21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RD\Archive</w:t>
            </w: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Questionable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Transaction Report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120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https://www.purdue.edu/business/sps/postaward/bs/accountmgmt/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120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qtrresources.html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Susan </w:t>
            </w:r>
            <w:r>
              <w:rPr>
                <w:spacing w:val="-2"/>
                <w:w w:val="105"/>
                <w:sz w:val="12"/>
              </w:rPr>
              <w:t>Corwin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S:\bs\common\users\SPS\POSTAWA</w:t>
            </w:r>
          </w:p>
          <w:p>
            <w:pPr>
              <w:pStyle w:val="TableParagraph"/>
              <w:spacing w:line="124" w:lineRule="exact" w:before="21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RD\Archive</w:t>
            </w: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Reporting Requirements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Sponsored </w:t>
            </w:r>
            <w:r>
              <w:rPr>
                <w:spacing w:val="-2"/>
                <w:w w:val="105"/>
                <w:sz w:val="12"/>
              </w:rPr>
              <w:t>Projects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121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https://www.purdue.edu/business/sps/pdf/report1.pdf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Susan </w:t>
            </w:r>
            <w:r>
              <w:rPr>
                <w:spacing w:val="-2"/>
                <w:w w:val="105"/>
                <w:sz w:val="12"/>
              </w:rPr>
              <w:t>Corwin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Sponsored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Programs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Account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Management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Guidelines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122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https://www.purdue.edu/business/sps/postaward/bs/accountmgmt/i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122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ndex.html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Janet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Kliewer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&amp;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Susan </w:t>
            </w:r>
            <w:r>
              <w:rPr>
                <w:spacing w:val="-2"/>
                <w:w w:val="105"/>
                <w:sz w:val="12"/>
              </w:rPr>
              <w:t>Corwin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hyperlink r:id="rId108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</w:t>
              </w:r>
            </w:hyperlink>
          </w:p>
          <w:p>
            <w:pPr>
              <w:pStyle w:val="TableParagraph"/>
              <w:spacing w:line="124" w:lineRule="exact" w:before="21"/>
              <w:ind w:left="19"/>
              <w:rPr>
                <w:sz w:val="12"/>
              </w:rPr>
            </w:pPr>
            <w:hyperlink r:id="rId108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ps/postaward/archive.html</w:t>
              </w:r>
            </w:hyperlink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SPS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ARRA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Handbook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123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https://www.purdue.edu/business/sps/pdf/ARRA_Handbook_2010.p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123">
              <w:r>
                <w:rPr>
                  <w:color w:val="0000FF"/>
                  <w:spacing w:val="-5"/>
                  <w:w w:val="105"/>
                  <w:sz w:val="12"/>
                  <w:u w:val="single" w:color="0000FF"/>
                </w:rPr>
                <w:t>df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Susan </w:t>
            </w:r>
            <w:r>
              <w:rPr>
                <w:spacing w:val="-2"/>
                <w:w w:val="105"/>
                <w:sz w:val="12"/>
              </w:rPr>
              <w:t>Corwin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hyperlink r:id="rId123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</w:t>
              </w:r>
            </w:hyperlink>
          </w:p>
          <w:p>
            <w:pPr>
              <w:pStyle w:val="TableParagraph"/>
              <w:spacing w:line="124" w:lineRule="exact" w:before="21"/>
              <w:ind w:left="19"/>
              <w:rPr>
                <w:sz w:val="12"/>
              </w:rPr>
            </w:pPr>
            <w:hyperlink r:id="rId123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ps/pdf/ARRA_Handbook_2010.pdf</w:t>
              </w:r>
              <w:r>
                <w:rPr>
                  <w:color w:val="0000FF"/>
                  <w:spacing w:val="40"/>
                  <w:w w:val="105"/>
                  <w:sz w:val="12"/>
                  <w:u w:val="single" w:color="0000FF"/>
                </w:rPr>
                <w:t> </w:t>
              </w:r>
            </w:hyperlink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SPS</w:t>
            </w:r>
            <w:r>
              <w:rPr>
                <w:spacing w:val="-2"/>
                <w:w w:val="105"/>
                <w:sz w:val="12"/>
              </w:rPr>
              <w:t> Handbook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124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https://www.purdue.edu/business/sps/pdf/Purdue_SPS_Handbook.p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124">
              <w:r>
                <w:rPr>
                  <w:color w:val="0000FF"/>
                  <w:spacing w:val="-5"/>
                  <w:w w:val="105"/>
                  <w:sz w:val="12"/>
                  <w:u w:val="single" w:color="0000FF"/>
                </w:rPr>
                <w:t>df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Susan </w:t>
            </w:r>
            <w:r>
              <w:rPr>
                <w:spacing w:val="-2"/>
                <w:w w:val="105"/>
                <w:sz w:val="12"/>
              </w:rPr>
              <w:t>Corwin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S:\bs\common\users\SPS\POSTAWA</w:t>
            </w:r>
          </w:p>
          <w:p>
            <w:pPr>
              <w:pStyle w:val="TableParagraph"/>
              <w:spacing w:line="124" w:lineRule="exact" w:before="21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RD\Archive</w:t>
            </w: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SPS</w:t>
            </w:r>
            <w:r>
              <w:rPr>
                <w:spacing w:val="-2"/>
                <w:w w:val="105"/>
                <w:sz w:val="12"/>
              </w:rPr>
              <w:t> Training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125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https://www.purdue.edu/business/sps/Training/index.html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Stephanie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Willis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Subrecipient</w:t>
            </w:r>
            <w:r>
              <w:rPr>
                <w:spacing w:val="-2"/>
                <w:w w:val="105"/>
                <w:sz w:val="12"/>
              </w:rPr>
              <w:t> Monitoring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126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https://www.purdue.edu/business/sps/RQA/Subrecipient.html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Susan </w:t>
            </w:r>
            <w:r>
              <w:rPr>
                <w:spacing w:val="-2"/>
                <w:w w:val="105"/>
                <w:sz w:val="12"/>
              </w:rPr>
              <w:t>Corwin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hyperlink r:id="rId108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</w:t>
              </w:r>
            </w:hyperlink>
          </w:p>
          <w:p>
            <w:pPr>
              <w:pStyle w:val="TableParagraph"/>
              <w:spacing w:line="124" w:lineRule="exact" w:before="21"/>
              <w:ind w:left="19"/>
              <w:rPr>
                <w:sz w:val="12"/>
              </w:rPr>
            </w:pPr>
            <w:hyperlink r:id="rId108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ps/postaward/archive.html</w:t>
              </w:r>
            </w:hyperlink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Travel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Approval </w:t>
            </w:r>
            <w:r>
              <w:rPr>
                <w:spacing w:val="-2"/>
                <w:w w:val="105"/>
                <w:sz w:val="12"/>
              </w:rPr>
              <w:t>Delegation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127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https://www.purdue.edu/business/sps/pdf/TravelApprovalDelegation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127">
              <w:r>
                <w:rPr>
                  <w:color w:val="0000FF"/>
                  <w:spacing w:val="-4"/>
                  <w:w w:val="105"/>
                  <w:sz w:val="12"/>
                  <w:u w:val="single" w:color="0000FF"/>
                </w:rPr>
                <w:t>.pdf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Susan </w:t>
            </w:r>
            <w:r>
              <w:rPr>
                <w:spacing w:val="-2"/>
                <w:w w:val="105"/>
                <w:sz w:val="12"/>
              </w:rPr>
              <w:t>Corwin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Travel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Guidance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on Sponsored </w:t>
            </w:r>
            <w:r>
              <w:rPr>
                <w:spacing w:val="-2"/>
                <w:w w:val="105"/>
                <w:sz w:val="12"/>
              </w:rPr>
              <w:t>Projects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128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https://www.purdue.edu/business/sps/pdf/Travel_Guidance_Spon_P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128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rojects.pdf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Susan </w:t>
            </w:r>
            <w:r>
              <w:rPr>
                <w:spacing w:val="-2"/>
                <w:w w:val="105"/>
                <w:sz w:val="12"/>
              </w:rPr>
              <w:t>Corwin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S:\bs\common\users\SPS\POSTAWA</w:t>
            </w:r>
          </w:p>
          <w:p>
            <w:pPr>
              <w:pStyle w:val="TableParagraph"/>
              <w:spacing w:line="124" w:lineRule="exact" w:before="21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RD\Archive</w:t>
            </w:r>
          </w:p>
        </w:tc>
      </w:tr>
    </w:tbl>
    <w:p>
      <w:pPr>
        <w:pStyle w:val="TableParagraph"/>
        <w:spacing w:after="0" w:line="124" w:lineRule="exact"/>
        <w:rPr>
          <w:sz w:val="12"/>
        </w:rPr>
        <w:sectPr>
          <w:pgSz w:w="15840" w:h="12240" w:orient="landscape"/>
          <w:pgMar w:top="1060" w:bottom="280" w:left="720" w:right="1080"/>
        </w:sectPr>
      </w:pPr>
    </w:p>
    <w:p>
      <w:pPr>
        <w:spacing w:line="240" w:lineRule="auto" w:before="0"/>
        <w:rPr>
          <w:b/>
          <w:sz w:val="2"/>
        </w:rPr>
      </w:pPr>
    </w:p>
    <w:tbl>
      <w:tblPr>
        <w:tblW w:w="0" w:type="auto"/>
        <w:jc w:val="left"/>
        <w:tblInd w:w="3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8"/>
        <w:gridCol w:w="2804"/>
        <w:gridCol w:w="3675"/>
        <w:gridCol w:w="999"/>
        <w:gridCol w:w="1693"/>
        <w:gridCol w:w="841"/>
        <w:gridCol w:w="1964"/>
      </w:tblGrid>
      <w:tr>
        <w:trPr>
          <w:trHeight w:val="556" w:hRule="atLeast"/>
        </w:trPr>
        <w:tc>
          <w:tcPr>
            <w:tcW w:w="1618" w:type="dxa"/>
          </w:tcPr>
          <w:p>
            <w:pPr>
              <w:pStyle w:val="TableParagraph"/>
              <w:ind w:left="39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Major</w:t>
            </w:r>
            <w:r>
              <w:rPr>
                <w:b/>
                <w:spacing w:val="3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Category</w:t>
            </w:r>
          </w:p>
        </w:tc>
        <w:tc>
          <w:tcPr>
            <w:tcW w:w="2804" w:type="dxa"/>
          </w:tcPr>
          <w:p>
            <w:pPr>
              <w:pStyle w:val="TableParagraph"/>
              <w:ind w:left="45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Internal</w:t>
            </w:r>
            <w:r>
              <w:rPr>
                <w:b/>
                <w:spacing w:val="-4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Control/Process/Procedure</w:t>
            </w:r>
          </w:p>
        </w:tc>
        <w:tc>
          <w:tcPr>
            <w:tcW w:w="3675" w:type="dxa"/>
          </w:tcPr>
          <w:p>
            <w:pPr>
              <w:pStyle w:val="TableParagraph"/>
              <w:ind w:left="10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Location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(web)</w:t>
            </w:r>
          </w:p>
        </w:tc>
        <w:tc>
          <w:tcPr>
            <w:tcW w:w="999" w:type="dxa"/>
          </w:tcPr>
          <w:p>
            <w:pPr>
              <w:pStyle w:val="TableParagraph"/>
              <w:ind w:left="5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Responsible</w:t>
            </w:r>
            <w:r>
              <w:rPr>
                <w:b/>
                <w:spacing w:val="-3"/>
                <w:w w:val="105"/>
                <w:sz w:val="12"/>
              </w:rPr>
              <w:t> </w:t>
            </w:r>
            <w:r>
              <w:rPr>
                <w:b/>
                <w:spacing w:val="-4"/>
                <w:w w:val="105"/>
                <w:sz w:val="12"/>
              </w:rPr>
              <w:t>Unit</w:t>
            </w:r>
          </w:p>
        </w:tc>
        <w:tc>
          <w:tcPr>
            <w:tcW w:w="1693" w:type="dxa"/>
          </w:tcPr>
          <w:p>
            <w:pPr>
              <w:pStyle w:val="TableParagraph"/>
              <w:spacing w:line="276" w:lineRule="auto"/>
              <w:ind w:left="647" w:hanging="49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Individual</w:t>
            </w:r>
            <w:r>
              <w:rPr>
                <w:b/>
                <w:spacing w:val="-8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Responsible</w:t>
            </w:r>
            <w:r>
              <w:rPr>
                <w:b/>
                <w:spacing w:val="-7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for</w:t>
            </w:r>
            <w:r>
              <w:rPr>
                <w:b/>
                <w:spacing w:val="40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Update</w:t>
            </w:r>
          </w:p>
        </w:tc>
        <w:tc>
          <w:tcPr>
            <w:tcW w:w="841" w:type="dxa"/>
          </w:tcPr>
          <w:p>
            <w:pPr>
              <w:pStyle w:val="TableParagraph"/>
              <w:spacing w:line="276" w:lineRule="auto"/>
              <w:ind w:left="56" w:hanging="1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Int.</w:t>
            </w:r>
            <w:r>
              <w:rPr>
                <w:b/>
                <w:spacing w:val="-8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Control</w:t>
            </w:r>
            <w:r>
              <w:rPr>
                <w:b/>
                <w:spacing w:val="-7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(I)</w:t>
            </w:r>
            <w:r>
              <w:rPr>
                <w:b/>
                <w:spacing w:val="40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or</w:t>
            </w:r>
            <w:r>
              <w:rPr>
                <w:b/>
                <w:spacing w:val="2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Process</w:t>
            </w:r>
            <w:r>
              <w:rPr>
                <w:b/>
                <w:spacing w:val="2"/>
                <w:w w:val="105"/>
                <w:sz w:val="12"/>
              </w:rPr>
              <w:t> </w:t>
            </w:r>
            <w:r>
              <w:rPr>
                <w:b/>
                <w:spacing w:val="-5"/>
                <w:w w:val="105"/>
                <w:sz w:val="12"/>
              </w:rPr>
              <w:t>(P)</w:t>
            </w:r>
          </w:p>
        </w:tc>
        <w:tc>
          <w:tcPr>
            <w:tcW w:w="1964" w:type="dxa"/>
          </w:tcPr>
          <w:p>
            <w:pPr>
              <w:pStyle w:val="TableParagraph"/>
              <w:ind w:left="22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Location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of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Archived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Process</w:t>
            </w: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Unbudgeted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Funds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best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practice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129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https://www.purdue.edu/business/sps/doc/Unbudgetedfundsbestpr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129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actices.doc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Susan </w:t>
            </w:r>
            <w:r>
              <w:rPr>
                <w:spacing w:val="-2"/>
                <w:w w:val="105"/>
                <w:sz w:val="12"/>
              </w:rPr>
              <w:t>Corwin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S:\bs\common\users\SPS\POSTAWA</w:t>
            </w:r>
          </w:p>
          <w:p>
            <w:pPr>
              <w:pStyle w:val="TableParagraph"/>
              <w:spacing w:line="124" w:lineRule="exact" w:before="21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RD\Archive</w:t>
            </w: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Unexpended Funds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Residual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Transfer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Request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130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https://www.purdue.edu/business/sps/pdf/ufrtr.pdf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Susan </w:t>
            </w:r>
            <w:r>
              <w:rPr>
                <w:spacing w:val="-2"/>
                <w:w w:val="105"/>
                <w:sz w:val="12"/>
              </w:rPr>
              <w:t>Corwin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S:\bs\common\users\SPS\POSTAWA</w:t>
            </w:r>
          </w:p>
          <w:p>
            <w:pPr>
              <w:pStyle w:val="TableParagraph"/>
              <w:spacing w:line="124" w:lineRule="exact" w:before="21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RD\Archive</w:t>
            </w: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Tools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for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Business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Office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Staff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131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https://www.purdue.edu/treasurer/finance/business-management/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Treasurer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&amp;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CFO-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Business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Kristi </w:t>
            </w:r>
            <w:r>
              <w:rPr>
                <w:spacing w:val="-2"/>
                <w:w w:val="105"/>
                <w:sz w:val="12"/>
              </w:rPr>
              <w:t>Mickle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spacing w:before="6"/>
              <w:rPr>
                <w:sz w:val="12"/>
              </w:rPr>
            </w:pPr>
            <w:r>
              <w:rPr>
                <w:w w:val="105"/>
                <w:sz w:val="12"/>
              </w:rPr>
              <w:t>External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Reviews</w:t>
            </w:r>
          </w:p>
        </w:tc>
        <w:tc>
          <w:tcPr>
            <w:tcW w:w="2804" w:type="dxa"/>
          </w:tcPr>
          <w:p>
            <w:pPr>
              <w:pStyle w:val="TableParagraph"/>
              <w:spacing w:before="6"/>
              <w:rPr>
                <w:sz w:val="12"/>
              </w:rPr>
            </w:pPr>
            <w:r>
              <w:rPr>
                <w:w w:val="105"/>
                <w:sz w:val="12"/>
              </w:rPr>
              <w:t>Financial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Report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28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https://www.purdue.edu/treasurer/finance/controller/accounting-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28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services/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Comptroller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Josh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Sterrett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0" w:hRule="atLeast"/>
        </w:trPr>
        <w:tc>
          <w:tcPr>
            <w:tcW w:w="1618" w:type="dxa"/>
          </w:tcPr>
          <w:p>
            <w:pPr>
              <w:pStyle w:val="TableParagraph"/>
              <w:spacing w:before="6"/>
              <w:rPr>
                <w:sz w:val="12"/>
              </w:rPr>
            </w:pPr>
            <w:r>
              <w:rPr>
                <w:w w:val="105"/>
                <w:sz w:val="12"/>
              </w:rPr>
              <w:t>External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Reviews</w:t>
            </w:r>
          </w:p>
        </w:tc>
        <w:tc>
          <w:tcPr>
            <w:tcW w:w="2804" w:type="dxa"/>
          </w:tcPr>
          <w:p>
            <w:pPr>
              <w:pStyle w:val="TableParagraph"/>
              <w:spacing w:before="6"/>
              <w:rPr>
                <w:sz w:val="12"/>
              </w:rPr>
            </w:pPr>
            <w:r>
              <w:rPr>
                <w:w w:val="105"/>
                <w:sz w:val="12"/>
              </w:rPr>
              <w:t>UG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Audit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Federal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Awards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132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https://www.purdue.edu/business/sps/pdf/single_audit/FY2025_Pur</w:t>
              </w:r>
            </w:hyperlink>
          </w:p>
          <w:p>
            <w:pPr>
              <w:pStyle w:val="TableParagraph"/>
              <w:spacing w:line="124" w:lineRule="exact" w:before="21"/>
              <w:ind w:left="22"/>
              <w:rPr>
                <w:sz w:val="12"/>
              </w:rPr>
            </w:pPr>
            <w:hyperlink r:id="rId132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due_Final_Financial_and_Single_Audit_Reports.pdf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Stephanie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Willis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I</w:t>
            </w:r>
          </w:p>
        </w:tc>
        <w:tc>
          <w:tcPr>
            <w:tcW w:w="1964" w:type="dxa"/>
          </w:tcPr>
          <w:p>
            <w:pPr>
              <w:pStyle w:val="TableParagraph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SPS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Support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has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archives</w:t>
            </w: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Monthly Transactions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without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Prior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Fiscal </w:t>
            </w:r>
            <w:r>
              <w:rPr>
                <w:spacing w:val="-2"/>
                <w:w w:val="105"/>
                <w:sz w:val="12"/>
              </w:rPr>
              <w:t>Approval</w:t>
            </w:r>
          </w:p>
        </w:tc>
        <w:tc>
          <w:tcPr>
            <w:tcW w:w="3675" w:type="dxa"/>
          </w:tcPr>
          <w:p>
            <w:pPr>
              <w:pStyle w:val="TableParagraph"/>
              <w:spacing w:before="4"/>
              <w:ind w:left="22"/>
              <w:rPr>
                <w:sz w:val="12"/>
              </w:rPr>
            </w:pPr>
            <w:hyperlink r:id="rId133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https://www.purdue.edu/business/sps/postaward/bs/accountmgmt/</w:t>
              </w:r>
            </w:hyperlink>
          </w:p>
          <w:p>
            <w:pPr>
              <w:pStyle w:val="TableParagraph"/>
              <w:spacing w:line="129" w:lineRule="exact" w:before="21"/>
              <w:ind w:left="22"/>
              <w:rPr>
                <w:sz w:val="12"/>
              </w:rPr>
            </w:pPr>
            <w:hyperlink r:id="rId133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monthly_review.html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SPS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Susie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Geswein, Brittany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Vestal</w:t>
            </w:r>
          </w:p>
          <w:p>
            <w:pPr>
              <w:pStyle w:val="TableParagraph"/>
              <w:spacing w:line="124" w:lineRule="exact" w:before="2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(SME)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21" w:hRule="atLeast"/>
        </w:trPr>
        <w:tc>
          <w:tcPr>
            <w:tcW w:w="1618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Control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Activities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 </w:t>
            </w:r>
            <w:r>
              <w:rPr>
                <w:spacing w:val="-2"/>
                <w:w w:val="105"/>
                <w:sz w:val="12"/>
              </w:rPr>
              <w:t>Policies</w:t>
            </w:r>
          </w:p>
          <w:p>
            <w:pPr>
              <w:pStyle w:val="TableParagraph"/>
              <w:spacing w:line="124" w:lineRule="exact" w:before="21"/>
              <w:rPr>
                <w:sz w:val="12"/>
              </w:rPr>
            </w:pPr>
            <w:r>
              <w:rPr>
                <w:w w:val="105"/>
                <w:sz w:val="12"/>
              </w:rPr>
              <w:t>and </w:t>
            </w:r>
            <w:r>
              <w:rPr>
                <w:spacing w:val="-2"/>
                <w:w w:val="105"/>
                <w:sz w:val="12"/>
              </w:rPr>
              <w:t>Procedures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P-Card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and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T-Card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Rebates</w:t>
            </w:r>
          </w:p>
        </w:tc>
        <w:tc>
          <w:tcPr>
            <w:tcW w:w="3675" w:type="dxa"/>
          </w:tcPr>
          <w:p>
            <w:pPr>
              <w:pStyle w:val="TableParagraph"/>
              <w:ind w:left="22"/>
              <w:rPr>
                <w:sz w:val="12"/>
              </w:rPr>
            </w:pPr>
            <w:hyperlink r:id="rId134">
              <w:r>
                <w:rPr>
                  <w:color w:val="0000FF"/>
                  <w:spacing w:val="-2"/>
                  <w:w w:val="105"/>
                  <w:sz w:val="12"/>
                  <w:u w:val="single" w:color="0000FF"/>
                </w:rPr>
                <w:t>https://www.purdue.edu/business/sps/pdf/PCard_Tcard_Rebate.pdf</w:t>
              </w:r>
            </w:hyperlink>
          </w:p>
        </w:tc>
        <w:tc>
          <w:tcPr>
            <w:tcW w:w="999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Comptroller</w:t>
            </w:r>
          </w:p>
        </w:tc>
        <w:tc>
          <w:tcPr>
            <w:tcW w:w="1693" w:type="dxa"/>
          </w:tcPr>
          <w:p>
            <w:pPr>
              <w:pStyle w:val="TableParagraph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Kathy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Vanderwall</w:t>
            </w:r>
          </w:p>
        </w:tc>
        <w:tc>
          <w:tcPr>
            <w:tcW w:w="841" w:type="dxa"/>
          </w:tcPr>
          <w:p>
            <w:pPr>
              <w:pStyle w:val="TableParagraph"/>
              <w:ind w:left="19" w:right="14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P</w:t>
            </w:r>
          </w:p>
        </w:tc>
        <w:tc>
          <w:tcPr>
            <w:tcW w:w="196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</w:tr>
    </w:tbl>
    <w:sectPr>
      <w:pgSz w:w="15840" w:h="12240" w:orient="landscape"/>
      <w:pgMar w:top="1060" w:bottom="280" w:left="72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"/>
      <w:ind w:left="23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purdue.edu/ia/" TargetMode="External"/><Relationship Id="rId6" Type="http://schemas.openxmlformats.org/officeDocument/2006/relationships/hyperlink" Target="https://www.purdue.edu/policies/revised_policies.html" TargetMode="External"/><Relationship Id="rId7" Type="http://schemas.openxmlformats.org/officeDocument/2006/relationships/hyperlink" Target="https://www.purdue.edu/ia/contact/index.php" TargetMode="External"/><Relationship Id="rId8" Type="http://schemas.openxmlformats.org/officeDocument/2006/relationships/hyperlink" Target="https://www.purdue.edu/bot/about/bylaws.php" TargetMode="External"/><Relationship Id="rId9" Type="http://schemas.openxmlformats.org/officeDocument/2006/relationships/hyperlink" Target="https://www.purdue.edu/bot/about/trustees/officers.php" TargetMode="External"/><Relationship Id="rId10" Type="http://schemas.openxmlformats.org/officeDocument/2006/relationships/hyperlink" Target="https://www.purdue.edu/policies/" TargetMode="External"/><Relationship Id="rId11" Type="http://schemas.openxmlformats.org/officeDocument/2006/relationships/hyperlink" Target="mailto:(teets@purdue.edu" TargetMode="External"/><Relationship Id="rId12" Type="http://schemas.openxmlformats.org/officeDocument/2006/relationships/hyperlink" Target="http://earchives.lib.purdue.edu/cdm" TargetMode="External"/><Relationship Id="rId13" Type="http://schemas.openxmlformats.org/officeDocument/2006/relationships/hyperlink" Target="https://www.purdue.edu/policies/governance/vb5.html" TargetMode="External"/><Relationship Id="rId14" Type="http://schemas.openxmlformats.org/officeDocument/2006/relationships/hyperlink" Target="https://www.purdue.edu/policies/governance/vb5.html#history" TargetMode="External"/><Relationship Id="rId15" Type="http://schemas.openxmlformats.org/officeDocument/2006/relationships/hyperlink" Target="https://www.purdue.edu/business/comptroller/" TargetMode="External"/><Relationship Id="rId16" Type="http://schemas.openxmlformats.org/officeDocument/2006/relationships/hyperlink" Target="https://www.purdue.edu/treasurer/finance/about-us-l1/" TargetMode="External"/><Relationship Id="rId17" Type="http://schemas.openxmlformats.org/officeDocument/2006/relationships/hyperlink" Target="http://www.purdue.edu/business/costing/" TargetMode="External"/><Relationship Id="rId18" Type="http://schemas.openxmlformats.org/officeDocument/2006/relationships/hyperlink" Target="https://www.purdue.edu/business/sps/data/index.html" TargetMode="External"/><Relationship Id="rId19" Type="http://schemas.openxmlformats.org/officeDocument/2006/relationships/hyperlink" Target="https://www.purdue.edu/business/sps/data/GM_AIMS.html" TargetMode="External"/><Relationship Id="rId20" Type="http://schemas.openxmlformats.org/officeDocument/2006/relationships/hyperlink" Target="https://www.purdue.edu/business/sps/pdf/SPS%20Admin%20Org%20Chart.pdf" TargetMode="External"/><Relationship Id="rId21" Type="http://schemas.openxmlformats.org/officeDocument/2006/relationships/hyperlink" Target="https://www.purdue.edu/business/sps/pdf/SPS%20AG%20Org%20Chart.pdf" TargetMode="External"/><Relationship Id="rId22" Type="http://schemas.openxmlformats.org/officeDocument/2006/relationships/hyperlink" Target="https://www.purdue.edu/business/sps/general/org_chart/index.html" TargetMode="External"/><Relationship Id="rId23" Type="http://schemas.openxmlformats.org/officeDocument/2006/relationships/hyperlink" Target="https://www.purdue.edu/business/sps/pdf/SPS%20PostAwardOrgChart.pdf" TargetMode="External"/><Relationship Id="rId24" Type="http://schemas.openxmlformats.org/officeDocument/2006/relationships/hyperlink" Target="https://www.purdue.edu/business/sps/preaward/index.html" TargetMode="External"/><Relationship Id="rId25" Type="http://schemas.openxmlformats.org/officeDocument/2006/relationships/hyperlink" Target="https://www.purdue.edu/treasurer/finance/controller/accounting-services/governance-manual/accounting-and-financial-management-governance-finance-topics/" TargetMode="External"/><Relationship Id="rId26" Type="http://schemas.openxmlformats.org/officeDocument/2006/relationships/hyperlink" Target="https://www.purdue.edu/treasurer/finance/controller/accounting-services/governance-manual/accounting-and-financial-management-governance-revenue/" TargetMode="External"/><Relationship Id="rId27" Type="http://schemas.openxmlformats.org/officeDocument/2006/relationships/hyperlink" Target="https://www.purdue.edu/treasurer/finance/controller/accounting-services/reference-resources/" TargetMode="External"/><Relationship Id="rId28" Type="http://schemas.openxmlformats.org/officeDocument/2006/relationships/hyperlink" Target="https://www.purdue.edu/treasurer/finance/controller/accounting-services/" TargetMode="External"/><Relationship Id="rId29" Type="http://schemas.openxmlformats.org/officeDocument/2006/relationships/hyperlink" Target="https://www.purdue.edu/treasurer/finance/controller/accounting-services/governance-manual/accounting-and-financial-management-governance-expense/" TargetMode="External"/><Relationship Id="rId30" Type="http://schemas.openxmlformats.org/officeDocument/2006/relationships/hyperlink" Target="https://www.purdue.edu/treasurer/finance/controller/accounting-services/governance-manual/finance-structure-and-master-data/" TargetMode="External"/><Relationship Id="rId31" Type="http://schemas.openxmlformats.org/officeDocument/2006/relationships/hyperlink" Target="https://www.purdue.edu/treasurer/finance/controller/accounting-services/governance-manual/" TargetMode="External"/><Relationship Id="rId32" Type="http://schemas.openxmlformats.org/officeDocument/2006/relationships/hyperlink" Target="https://www.purdue.edu/treasurer/finance/process-and-procedures/" TargetMode="External"/><Relationship Id="rId33" Type="http://schemas.openxmlformats.org/officeDocument/2006/relationships/hyperlink" Target="https://www.purdue.edu/treasurer/finance/controller/accounting-services/year-end/" TargetMode="External"/><Relationship Id="rId34" Type="http://schemas.openxmlformats.org/officeDocument/2006/relationships/hyperlink" Target="https://www.purdue.edu/treasurer/finance/controller/accounting-services/finance-templates/" TargetMode="External"/><Relationship Id="rId35" Type="http://schemas.openxmlformats.org/officeDocument/2006/relationships/hyperlink" Target="https://www.purdue.edu/business/account/xls/Funds-New.xlsx" TargetMode="External"/><Relationship Id="rId36" Type="http://schemas.openxmlformats.org/officeDocument/2006/relationships/hyperlink" Target="https://www.purdue.edu/treasurer/finance/controller/accounting-services/governance-manual/accounting-and-financial-management-governance-balance-sheet/" TargetMode="External"/><Relationship Id="rId37" Type="http://schemas.openxmlformats.org/officeDocument/2006/relationships/hyperlink" Target="https://www.purdue.edu/treasurer/finance/operations/business-operations-and-centers/procurement-travel-centers/" TargetMode="External"/><Relationship Id="rId38" Type="http://schemas.openxmlformats.org/officeDocument/2006/relationships/hyperlink" Target="https://purdue0.sharepoint.com/sites/merchantservices/SitePages/Home.aspx" TargetMode="External"/><Relationship Id="rId39" Type="http://schemas.openxmlformats.org/officeDocument/2006/relationships/hyperlink" Target="https://www.purdue.edu/procurement/card-services/purchasing-card.php" TargetMode="External"/><Relationship Id="rId40" Type="http://schemas.openxmlformats.org/officeDocument/2006/relationships/hyperlink" Target="https://www.purdue.edu/treasurer/finance/controller/accounting-services/governance-manual/accounting-and-financial-management-governance-transfers-current/" TargetMode="External"/><Relationship Id="rId41" Type="http://schemas.openxmlformats.org/officeDocument/2006/relationships/hyperlink" Target="https://www.purdue.edu/business/account/doc/Summary_Yea_End__Carry_Forward.doc" TargetMode="External"/><Relationship Id="rId42" Type="http://schemas.openxmlformats.org/officeDocument/2006/relationships/hyperlink" Target="https://www.purdue.edu/business/comptroller/ap/" TargetMode="External"/><Relationship Id="rId43" Type="http://schemas.openxmlformats.org/officeDocument/2006/relationships/hyperlink" Target="https://www.purdue.edu/treasurer/finance/operations/accounts-payable/faqs/" TargetMode="External"/><Relationship Id="rId44" Type="http://schemas.openxmlformats.org/officeDocument/2006/relationships/hyperlink" Target="http://www.purdue.edu/business/comptrlr/pdf/Business%20Process%20%20for%20Submitting%20Documents%20for%20Payment_Tax%20Rev.docx" TargetMode="External"/><Relationship Id="rId45" Type="http://schemas.openxmlformats.org/officeDocument/2006/relationships/hyperlink" Target="https://www.purdue.edu/treasurer/finance/operations/accounts-payable/resources/" TargetMode="External"/><Relationship Id="rId46" Type="http://schemas.openxmlformats.org/officeDocument/2006/relationships/hyperlink" Target="https://spa2010.itap.purdue.edu/Business/busforms/Business%20Forms/Credit_Memo_Instructions.doc" TargetMode="External"/><Relationship Id="rId47" Type="http://schemas.openxmlformats.org/officeDocument/2006/relationships/hyperlink" Target="https://spa2010.itap.purdue.edu/Business/busforms/Business%20Forms/Direct_Debit_Journal_Voucher_Instructions.doc" TargetMode="External"/><Relationship Id="rId48" Type="http://schemas.openxmlformats.org/officeDocument/2006/relationships/hyperlink" Target="http://www.purdue.edu/business/comptrlr/pdf/Guidelines%20for%20Submitting%20Documents%20for%20Payment.docx" TargetMode="External"/><Relationship Id="rId49" Type="http://schemas.openxmlformats.org/officeDocument/2006/relationships/hyperlink" Target="https://spa2010.itap.purdue.edu/Business/businessatpurdue/Process%20Library/Prepare%20Non-PO%20Related%20Invoice%20via%20ACH%20for%20Suppliers%20-%20Direct%20Invoice%20Voucher.docx?Web=1" TargetMode="External"/><Relationship Id="rId50" Type="http://schemas.openxmlformats.org/officeDocument/2006/relationships/hyperlink" Target="https://www.purdue.edu/treasurer/finance/operations/accounts-payable/single-use-accounts/" TargetMode="External"/><Relationship Id="rId51" Type="http://schemas.openxmlformats.org/officeDocument/2006/relationships/hyperlink" Target="https://www.purdue.edu/treasurer/finance/bursar-office/student-account-faqs/tax-information/" TargetMode="External"/><Relationship Id="rId52" Type="http://schemas.openxmlformats.org/officeDocument/2006/relationships/hyperlink" Target="https://www.purdue.edu/treasurer/finance/bursar-office/tuition/refund-and-withdrawals/" TargetMode="External"/><Relationship Id="rId53" Type="http://schemas.openxmlformats.org/officeDocument/2006/relationships/hyperlink" Target="https://www.purdue.edu/business/account/govManual/manual-transfers.html" TargetMode="External"/><Relationship Id="rId54" Type="http://schemas.openxmlformats.org/officeDocument/2006/relationships/hyperlink" Target="https://www.purdue.edu/treasurer/finance/bursar-office/tuition/refund-and-withdrawals/refund-policies/" TargetMode="External"/><Relationship Id="rId55" Type="http://schemas.openxmlformats.org/officeDocument/2006/relationships/hyperlink" Target="https://www.purdue.edu/odos/support/students/withdrawal.php" TargetMode="External"/><Relationship Id="rId56" Type="http://schemas.openxmlformats.org/officeDocument/2006/relationships/hyperlink" Target="https://www.purdue.edu/treasurer/finance/controller/accounting-services/property-accounting/property-accounting-summary/" TargetMode="External"/><Relationship Id="rId57" Type="http://schemas.openxmlformats.org/officeDocument/2006/relationships/hyperlink" Target="https://www.purdue.edu/treasurer/finance/managerial-accounting-services/costing/cas-guidelines/" TargetMode="External"/><Relationship Id="rId58" Type="http://schemas.openxmlformats.org/officeDocument/2006/relationships/hyperlink" Target="https://www.purdue.edu/hr/buspur/nonemppay/consultper.php" TargetMode="External"/><Relationship Id="rId59" Type="http://schemas.openxmlformats.org/officeDocument/2006/relationships/hyperlink" Target="https://www.purdue.edu/treasurer/finance/managerial-accounting-services/costing/cas-guidelines/cost-allocation-guidelines-for-charges-to-sponsored-programs/" TargetMode="External"/><Relationship Id="rId60" Type="http://schemas.openxmlformats.org/officeDocument/2006/relationships/hyperlink" Target="https://www.purdue.edu/policies/business-finance/iic1.html#statement" TargetMode="External"/><Relationship Id="rId61" Type="http://schemas.openxmlformats.org/officeDocument/2006/relationships/hyperlink" Target="https://www.purdue.edu/treasurer/finance/bursar-office/account-resolution-team/credit-and-collections-policy/" TargetMode="External"/><Relationship Id="rId62" Type="http://schemas.openxmlformats.org/officeDocument/2006/relationships/hyperlink" Target="https://www.purdue.edu/business/urco/ar/index.html" TargetMode="External"/><Relationship Id="rId63" Type="http://schemas.openxmlformats.org/officeDocument/2006/relationships/hyperlink" Target="https://www.purdue.edu/treasurer/finance/controller/" TargetMode="External"/><Relationship Id="rId64" Type="http://schemas.openxmlformats.org/officeDocument/2006/relationships/hyperlink" Target="https://www.purdue.edu/business/urco/loans/index.html" TargetMode="External"/><Relationship Id="rId65" Type="http://schemas.openxmlformats.org/officeDocument/2006/relationships/hyperlink" Target="https://www.purdue.edu/dfa/apply/fafsa/" TargetMode="External"/><Relationship Id="rId66" Type="http://schemas.openxmlformats.org/officeDocument/2006/relationships/hyperlink" Target="https://www.purdue.edu/dfa/contact/policiesappeals/" TargetMode="External"/><Relationship Id="rId67" Type="http://schemas.openxmlformats.org/officeDocument/2006/relationships/hyperlink" Target="https://www.purdue.edu/dfa/contact/conditions/" TargetMode="External"/><Relationship Id="rId68" Type="http://schemas.openxmlformats.org/officeDocument/2006/relationships/hyperlink" Target="https://www.purdue.edu/dfa/accept/" TargetMode="External"/><Relationship Id="rId69" Type="http://schemas.openxmlformats.org/officeDocument/2006/relationships/hyperlink" Target="https://www.purdue.edu/business/account/govManual/manual-topics.html" TargetMode="External"/><Relationship Id="rId70" Type="http://schemas.openxmlformats.org/officeDocument/2006/relationships/hyperlink" Target="https://www.purdue.edu/dfa/accept/refund/" TargetMode="External"/><Relationship Id="rId71" Type="http://schemas.openxmlformats.org/officeDocument/2006/relationships/hyperlink" Target="https://www.purdue.edu/dfa/manage/" TargetMode="External"/><Relationship Id="rId72" Type="http://schemas.openxmlformats.org/officeDocument/2006/relationships/hyperlink" Target="https://www.purdue.edu/dfa/aid/workstudy/" TargetMode="External"/><Relationship Id="rId73" Type="http://schemas.openxmlformats.org/officeDocument/2006/relationships/hyperlink" Target="https://www.purdue.edu/dfa/aid/grants/" TargetMode="External"/><Relationship Id="rId74" Type="http://schemas.openxmlformats.org/officeDocument/2006/relationships/hyperlink" Target="https://www.purdue.edu/dfa/aid/loans/" TargetMode="External"/><Relationship Id="rId75" Type="http://schemas.openxmlformats.org/officeDocument/2006/relationships/hyperlink" Target="https://www.purdue.edu/policies/ethics/iiib2.html?_ga=2.185014953.1612566712.1575294920-2082771091.1561726340" TargetMode="External"/><Relationship Id="rId76" Type="http://schemas.openxmlformats.org/officeDocument/2006/relationships/hyperlink" Target="https://www.purdue.edu/vpec/policies/ethics/iiib1/" TargetMode="External"/><Relationship Id="rId77" Type="http://schemas.openxmlformats.org/officeDocument/2006/relationships/hyperlink" Target="https://www.purdue.edu/purdue/about/integrity_statement.php" TargetMode="External"/><Relationship Id="rId78" Type="http://schemas.openxmlformats.org/officeDocument/2006/relationships/hyperlink" Target="https://www.purdue.edu/research/regulatory-affairs/" TargetMode="External"/><Relationship Id="rId79" Type="http://schemas.openxmlformats.org/officeDocument/2006/relationships/hyperlink" Target="https://www.purdue.edu/research/docs/pdf/requestform.pdf" TargetMode="External"/><Relationship Id="rId80" Type="http://schemas.openxmlformats.org/officeDocument/2006/relationships/hyperlink" Target="https://www.purdue.edu/hr/buspur/index.php" TargetMode="External"/><Relationship Id="rId81" Type="http://schemas.openxmlformats.org/officeDocument/2006/relationships/hyperlink" Target="https://www.purdue.edu/hr/neo/index.php" TargetMode="External"/><Relationship Id="rId82" Type="http://schemas.openxmlformats.org/officeDocument/2006/relationships/hyperlink" Target="https://www.purdue.edu/faculty_staff_handbook/" TargetMode="External"/><Relationship Id="rId83" Type="http://schemas.openxmlformats.org/officeDocument/2006/relationships/hyperlink" Target="https://www.purdue.edu/hr/" TargetMode="External"/><Relationship Id="rId84" Type="http://schemas.openxmlformats.org/officeDocument/2006/relationships/hyperlink" Target="https://www.purdue.edu/hr/paytimepractices/index.php" TargetMode="External"/><Relationship Id="rId85" Type="http://schemas.openxmlformats.org/officeDocument/2006/relationships/hyperlink" Target="https://www.purdue.edu/hotline/" TargetMode="External"/><Relationship Id="rId86" Type="http://schemas.openxmlformats.org/officeDocument/2006/relationships/hyperlink" Target="https://www.purdue.edu/treasurer/finance/treasury-operations/ach-wire-payments/" TargetMode="External"/><Relationship Id="rId87" Type="http://schemas.openxmlformats.org/officeDocument/2006/relationships/hyperlink" Target="https://purdue0.sharepoint.com/sites/merchantservices/SitePages/Home.aspx?%5Fga=2%2E34779745%2E1317623229%2E1674759686%2D789183465%2E1591792521" TargetMode="External"/><Relationship Id="rId88" Type="http://schemas.openxmlformats.org/officeDocument/2006/relationships/hyperlink" Target="https://www.purdue.edu/policies/business-finance/s1.html" TargetMode="External"/><Relationship Id="rId89" Type="http://schemas.openxmlformats.org/officeDocument/2006/relationships/hyperlink" Target="https://www.purdue.edu/policies/business-finance/s2.html" TargetMode="External"/><Relationship Id="rId90" Type="http://schemas.openxmlformats.org/officeDocument/2006/relationships/hyperlink" Target="https://www.purdue.edu/procurement/documents/delegation-manual.pdf" TargetMode="External"/><Relationship Id="rId91" Type="http://schemas.openxmlformats.org/officeDocument/2006/relationships/hyperlink" Target="https://www.purdue.edu/procurement/purchasing/index.php" TargetMode="External"/><Relationship Id="rId92" Type="http://schemas.openxmlformats.org/officeDocument/2006/relationships/hyperlink" Target="https://www.purdue.edu/procurement/purchasing/competitive-bids.php" TargetMode="External"/><Relationship Id="rId93" Type="http://schemas.openxmlformats.org/officeDocument/2006/relationships/hyperlink" Target="https://www.purdue.edu/procurement/purchasing/special-purchases/index.php" TargetMode="External"/><Relationship Id="rId94" Type="http://schemas.openxmlformats.org/officeDocument/2006/relationships/hyperlink" Target="https://www.purdue.edu/procurement/travel/" TargetMode="External"/><Relationship Id="rId95" Type="http://schemas.openxmlformats.org/officeDocument/2006/relationships/hyperlink" Target="https://www.purdue.edu/procurement/onestop/vendor-handbook.php" TargetMode="External"/><Relationship Id="rId96" Type="http://schemas.openxmlformats.org/officeDocument/2006/relationships/hyperlink" Target="https://www.purdue.edu/procurement/documents/purchasing-card-manual.pdf" TargetMode="External"/><Relationship Id="rId97" Type="http://schemas.openxmlformats.org/officeDocument/2006/relationships/hyperlink" Target="https://www.purdue.edu/procurement/contracts/termsconditions.php" TargetMode="External"/><Relationship Id="rId98" Type="http://schemas.openxmlformats.org/officeDocument/2006/relationships/hyperlink" Target="https://www.purdue.edu/business/records/Records_Retention/" TargetMode="External"/><Relationship Id="rId99" Type="http://schemas.openxmlformats.org/officeDocument/2006/relationships/hyperlink" Target="https://grants.nih.gov/grants/guide/notice-files/NOT-OD-22-076.html#%3A%7E%3Atext%3Dthe%20salary%20cap%20for%20grant%2CJanuary%202%2C%202022%2C%20is%20%24203%2C700" TargetMode="External"/><Relationship Id="rId100" Type="http://schemas.openxmlformats.org/officeDocument/2006/relationships/hyperlink" Target="https://www.purdue.edu/business/sps/postaward/sponsors/dhhs/index.html" TargetMode="External"/><Relationship Id="rId101" Type="http://schemas.openxmlformats.org/officeDocument/2006/relationships/hyperlink" Target="https://www.purdue.edu/business/sps/postaward/bs/accountmgmt/i4.html" TargetMode="External"/><Relationship Id="rId102" Type="http://schemas.openxmlformats.org/officeDocument/2006/relationships/hyperlink" Target="https://www.purdue.edu/business/sps/postaward/bs/accountmgmt/travelhome.html" TargetMode="External"/><Relationship Id="rId103" Type="http://schemas.openxmlformats.org/officeDocument/2006/relationships/hyperlink" Target="https://www.purdue.edu/business/sps/pdf/AdminClericalSalaryCheck-10-09.pdf" TargetMode="External"/><Relationship Id="rId104" Type="http://schemas.openxmlformats.org/officeDocument/2006/relationships/hyperlink" Target="https://www.purdue.edu/business/sps/pdf/collection_sponsored_funds.pdf" TargetMode="External"/><Relationship Id="rId105" Type="http://schemas.openxmlformats.org/officeDocument/2006/relationships/hyperlink" Target="https://www.purdue.edu/business/sps/postaward/bs/accountmgmt/correctdoc.html" TargetMode="External"/><Relationship Id="rId106" Type="http://schemas.openxmlformats.org/officeDocument/2006/relationships/hyperlink" Target="https://www.purdue.edu/business/sps/postaward/bs/costsharing.html" TargetMode="External"/><Relationship Id="rId107" Type="http://schemas.openxmlformats.org/officeDocument/2006/relationships/hyperlink" Target="https://www.purdue.edu/business/sps/doc/Final_Cost_Transfer_Guidelines.doc" TargetMode="External"/><Relationship Id="rId108" Type="http://schemas.openxmlformats.org/officeDocument/2006/relationships/hyperlink" Target="https://www.purdue.edu/business/sps/postaward/archive.html" TargetMode="External"/><Relationship Id="rId109" Type="http://schemas.openxmlformats.org/officeDocument/2006/relationships/hyperlink" Target="https://www.purdue.edu/business/sps/postaward/bs/accountmgmt/fahome.html" TargetMode="External"/><Relationship Id="rId110" Type="http://schemas.openxmlformats.org/officeDocument/2006/relationships/hyperlink" Target="https://www.purdue.edu/business/sps/pdf/FFATA_Handbook.pdf" TargetMode="External"/><Relationship Id="rId111" Type="http://schemas.openxmlformats.org/officeDocument/2006/relationships/hyperlink" Target="https://www.purdue.edu/business/sps/pdf/ntp.pdf" TargetMode="External"/><Relationship Id="rId112" Type="http://schemas.openxmlformats.org/officeDocument/2006/relationships/hyperlink" Target="https://www.purdue.edu/business/sps/pdf/NTPinstructions.pdf" TargetMode="External"/><Relationship Id="rId113" Type="http://schemas.openxmlformats.org/officeDocument/2006/relationships/hyperlink" Target="https://www.purdue.edu/business/sps/pdf/OverdraftLockManagementExpectations.pdf" TargetMode="External"/><Relationship Id="rId114" Type="http://schemas.openxmlformats.org/officeDocument/2006/relationships/hyperlink" Target="https://www.purdue.edu/business/sps/pdf/Participant_Support_Guidelines_Revised_04-2018.pdf" TargetMode="External"/><Relationship Id="rId115" Type="http://schemas.openxmlformats.org/officeDocument/2006/relationships/hyperlink" Target="https://www.purdue.edu/business/sps/postaward/bs/preaudit.html" TargetMode="External"/><Relationship Id="rId116" Type="http://schemas.openxmlformats.org/officeDocument/2006/relationships/hyperlink" Target="https://www.purdue.edu/business/sps/pdf/preauditprocess.pdf" TargetMode="External"/><Relationship Id="rId117" Type="http://schemas.openxmlformats.org/officeDocument/2006/relationships/hyperlink" Target="https://www.purdue.edu/business/sps/postaward/bs/priorapproval.html" TargetMode="External"/><Relationship Id="rId118" Type="http://schemas.openxmlformats.org/officeDocument/2006/relationships/hyperlink" Target="https://www.purdue.edu/treasurer/finance/controller/accounting-services/property-accounting/property-accounting-policies-and-procedures/procedures-for-screening-equipment-to-be-purhased-with-federal-funds-2/" TargetMode="External"/><Relationship Id="rId119" Type="http://schemas.openxmlformats.org/officeDocument/2006/relationships/hyperlink" Target="https://www.purdue.edu/business/sps/pdf/QTR_BusMgmt.pdf" TargetMode="External"/><Relationship Id="rId120" Type="http://schemas.openxmlformats.org/officeDocument/2006/relationships/hyperlink" Target="https://www.purdue.edu/business/sps/postaward/bs/accountmgmt/qtrresources.html" TargetMode="External"/><Relationship Id="rId121" Type="http://schemas.openxmlformats.org/officeDocument/2006/relationships/hyperlink" Target="https://www.purdue.edu/business/sps/pdf/report1.pdf" TargetMode="External"/><Relationship Id="rId122" Type="http://schemas.openxmlformats.org/officeDocument/2006/relationships/hyperlink" Target="https://www.purdue.edu/business/sps/postaward/bs/accountmgmt/index.html" TargetMode="External"/><Relationship Id="rId123" Type="http://schemas.openxmlformats.org/officeDocument/2006/relationships/hyperlink" Target="https://www.purdue.edu/business/sps/pdf/ARRA_Handbook_2010.pdf" TargetMode="External"/><Relationship Id="rId124" Type="http://schemas.openxmlformats.org/officeDocument/2006/relationships/hyperlink" Target="https://www.purdue.edu/business/sps/pdf/Purdue_SPS_Handbook.pdf" TargetMode="External"/><Relationship Id="rId125" Type="http://schemas.openxmlformats.org/officeDocument/2006/relationships/hyperlink" Target="https://www.purdue.edu/business/sps/Training/index.html" TargetMode="External"/><Relationship Id="rId126" Type="http://schemas.openxmlformats.org/officeDocument/2006/relationships/hyperlink" Target="https://www.purdue.edu/business/sps/RQA/Subrecipient.html" TargetMode="External"/><Relationship Id="rId127" Type="http://schemas.openxmlformats.org/officeDocument/2006/relationships/hyperlink" Target="https://www.purdue.edu/business/sps/pdf/TravelApprovalDelegation.pdf" TargetMode="External"/><Relationship Id="rId128" Type="http://schemas.openxmlformats.org/officeDocument/2006/relationships/hyperlink" Target="https://www.purdue.edu/business/sps/pdf/Travel_Guidance_Spon_Projects.pdf" TargetMode="External"/><Relationship Id="rId129" Type="http://schemas.openxmlformats.org/officeDocument/2006/relationships/hyperlink" Target="https://www.purdue.edu/business/sps/doc/Unbudgetedfundsbestpractices.doc" TargetMode="External"/><Relationship Id="rId130" Type="http://schemas.openxmlformats.org/officeDocument/2006/relationships/hyperlink" Target="https://www.purdue.edu/business/sps/pdf/ufrtr.pdf" TargetMode="External"/><Relationship Id="rId131" Type="http://schemas.openxmlformats.org/officeDocument/2006/relationships/hyperlink" Target="https://www.purdue.edu/treasurer/finance/business-management/" TargetMode="External"/><Relationship Id="rId132" Type="http://schemas.openxmlformats.org/officeDocument/2006/relationships/hyperlink" Target="https://www.purdue.edu/business/sps/pdf/single_audit/FY2025_Purdue_Final_Financial_and_Single_Audit_Reports.pdf" TargetMode="External"/><Relationship Id="rId133" Type="http://schemas.openxmlformats.org/officeDocument/2006/relationships/hyperlink" Target="https://www.purdue.edu/business/sps/postaward/bs/accountmgmt/monthly_review.html" TargetMode="External"/><Relationship Id="rId134" Type="http://schemas.openxmlformats.org/officeDocument/2006/relationships/hyperlink" Target="https://www.purdue.edu/business/sps/pdf/PCard_Tcard_Rebate.pdf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Manager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Sandel, Ken L.</dc:creator>
  <cp:category/>
  <dc:description/>
  <dcterms:created xsi:type="dcterms:W3CDTF">2026-08-14T13:54:49Z</dcterms:created>
  <dcterms:modified xsi:type="dcterms:W3CDTF">2026-08-14T13:54:49Z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0x0101005B21D2510DC00145A4FBEFAA73FD8A2D</vt:lpwstr>
  </property>
  <property fmtid="{D5CDD505-2E9C-101B-9397-08002B2CF9AE}" pid="3" name="Created">
    <vt:filetime>2026-08-13T00:00:00Z</vt:filetime>
  </property>
  <property fmtid="{D5CDD505-2E9C-101B-9397-08002B2CF9AE}" pid="4" name="Creator">
    <vt:lpwstr>Acrobat PDFMaker 26 for Excel</vt:lpwstr>
  </property>
  <property fmtid="{D5CDD505-2E9C-101B-9397-08002B2CF9AE}" pid="5" name="LastSaved">
    <vt:filetime>2026-08-14T00:00:00Z</vt:filetime>
  </property>
  <property fmtid="{D5CDD505-2E9C-101B-9397-08002B2CF9AE}" pid="6" name="MSIP_Label_f7606f69-b0ae-4874-be30-7d43a3c7be10_ActionId">
    <vt:lpwstr>54c1a7cb-cec7-49ae-9f82-a8a7ba5a68f2</vt:lpwstr>
  </property>
  <property fmtid="{D5CDD505-2E9C-101B-9397-08002B2CF9AE}" pid="7" name="MSIP_Label_f7606f69-b0ae-4874-be30-7d43a3c7be10_ContentBits">
    <vt:lpwstr>0</vt:lpwstr>
  </property>
  <property fmtid="{D5CDD505-2E9C-101B-9397-08002B2CF9AE}" pid="8" name="MSIP_Label_f7606f69-b0ae-4874-be30-7d43a3c7be10_Enabled">
    <vt:lpwstr>true</vt:lpwstr>
  </property>
  <property fmtid="{D5CDD505-2E9C-101B-9397-08002B2CF9AE}" pid="9" name="MSIP_Label_f7606f69-b0ae-4874-be30-7d43a3c7be10_Method">
    <vt:lpwstr>Standard</vt:lpwstr>
  </property>
  <property fmtid="{D5CDD505-2E9C-101B-9397-08002B2CF9AE}" pid="10" name="MSIP_Label_f7606f69-b0ae-4874-be30-7d43a3c7be10_Name">
    <vt:lpwstr>defa4170-0d19-0005-0001-bc88714345d2</vt:lpwstr>
  </property>
  <property fmtid="{D5CDD505-2E9C-101B-9397-08002B2CF9AE}" pid="11" name="MSIP_Label_f7606f69-b0ae-4874-be30-7d43a3c7be10_SetDate">
    <vt:lpwstr>2025-04-03T17:52:41Z</vt:lpwstr>
  </property>
  <property fmtid="{D5CDD505-2E9C-101B-9397-08002B2CF9AE}" pid="12" name="MSIP_Label_f7606f69-b0ae-4874-be30-7d43a3c7be10_SiteId">
    <vt:lpwstr>4130bd39-7c53-419c-b1e5-8758d6d63f21</vt:lpwstr>
  </property>
  <property fmtid="{D5CDD505-2E9C-101B-9397-08002B2CF9AE}" pid="13" name="MSIP_Label_f7606f69-b0ae-4874-be30-7d43a3c7be10_Tag">
    <vt:lpwstr>10, 3, 0, 1</vt:lpwstr>
  </property>
  <property fmtid="{D5CDD505-2E9C-101B-9397-08002B2CF9AE}" pid="14" name="Producer">
    <vt:lpwstr>Adobe PDF Library 26.1.158</vt:lpwstr>
  </property>
</Properties>
</file>